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418" w:rsidRDefault="00691418" w:rsidP="000C4F2A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691418" w:rsidRDefault="00691418" w:rsidP="000C4F2A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</w:p>
    <w:p w:rsidR="000C4F2A" w:rsidRPr="00794377" w:rsidRDefault="00F13D9B" w:rsidP="000C4F2A">
      <w:pPr>
        <w:pStyle w:val="Corpodetexto"/>
        <w:jc w:val="center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PROJETO DE LEI Nº 055 DE 10</w:t>
      </w:r>
      <w:r w:rsidR="000C4F2A" w:rsidRPr="00794377">
        <w:rPr>
          <w:rFonts w:asciiTheme="minorHAnsi" w:hAnsiTheme="minorHAnsi" w:cs="Calibri"/>
          <w:b/>
          <w:sz w:val="22"/>
          <w:szCs w:val="22"/>
        </w:rPr>
        <w:t xml:space="preserve"> DE OUTUBRO DE 2018</w:t>
      </w:r>
    </w:p>
    <w:p w:rsidR="00A14C27" w:rsidRPr="00794377" w:rsidRDefault="00A14C27" w:rsidP="00A14C27">
      <w:pPr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A14C27" w:rsidRPr="00507F39" w:rsidRDefault="00A14C27" w:rsidP="000C4F2A">
      <w:pPr>
        <w:ind w:left="4956" w:right="-1"/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</w:pPr>
      <w:r w:rsidRPr="00507F39">
        <w:rPr>
          <w:rFonts w:asciiTheme="minorHAnsi" w:hAnsiTheme="minorHAnsi"/>
          <w:b/>
          <w:sz w:val="22"/>
        </w:rPr>
        <w:t>Autoriza o Poder Executivo a contra</w:t>
      </w:r>
      <w:r w:rsidR="002660ED" w:rsidRPr="00507F39">
        <w:rPr>
          <w:rFonts w:asciiTheme="minorHAnsi" w:hAnsiTheme="minorHAnsi"/>
          <w:b/>
          <w:sz w:val="22"/>
        </w:rPr>
        <w:t>tar operação de crédito com a CAIXA ECONÔMICA FEDERAL</w:t>
      </w:r>
      <w:r w:rsidRPr="00507F39">
        <w:rPr>
          <w:rFonts w:asciiTheme="minorHAnsi" w:hAnsiTheme="minorHAnsi"/>
          <w:b/>
          <w:sz w:val="22"/>
        </w:rPr>
        <w:t xml:space="preserve">, </w:t>
      </w:r>
      <w:r w:rsidRPr="00507F39"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  <w:t>com a garantia da União</w:t>
      </w:r>
      <w:r w:rsidR="00507F39" w:rsidRPr="00507F39"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  <w:t xml:space="preserve"> </w:t>
      </w:r>
      <w:r w:rsidR="00507F39" w:rsidRPr="00507F39">
        <w:rPr>
          <w:rFonts w:asciiTheme="minorHAnsi" w:hAnsiTheme="minorHAnsi"/>
          <w:b/>
          <w:sz w:val="22"/>
        </w:rPr>
        <w:t>até o valor de R$ 1.800.000,00 (um milhão e oitocentos mil reais)</w:t>
      </w:r>
      <w:r w:rsidRPr="00507F39">
        <w:rPr>
          <w:rFonts w:asciiTheme="minorHAnsi" w:eastAsia="Times New Roman" w:hAnsiTheme="minorHAnsi"/>
          <w:b/>
          <w:snapToGrid w:val="0"/>
          <w:color w:val="000000"/>
          <w:sz w:val="22"/>
          <w:lang w:eastAsia="pt-BR"/>
        </w:rPr>
        <w:t xml:space="preserve"> e dá outras providências</w:t>
      </w:r>
      <w:r w:rsidRPr="00507F39">
        <w:rPr>
          <w:rFonts w:asciiTheme="minorHAnsi" w:eastAsia="Times New Roman" w:hAnsiTheme="minorHAnsi"/>
          <w:b/>
          <w:color w:val="000000"/>
          <w:sz w:val="22"/>
          <w:lang w:eastAsia="pt-BR"/>
        </w:rPr>
        <w:t>.</w:t>
      </w:r>
    </w:p>
    <w:p w:rsidR="00A14C27" w:rsidRPr="00E372EC" w:rsidRDefault="00A14C27" w:rsidP="00A14C27">
      <w:pPr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A14C27" w:rsidRPr="00E372EC" w:rsidRDefault="000C4F2A" w:rsidP="00A14C27">
      <w:pPr>
        <w:ind w:right="-1"/>
        <w:rPr>
          <w:rFonts w:asciiTheme="minorHAnsi" w:hAnsiTheme="minorHAnsi"/>
          <w:sz w:val="22"/>
          <w:u w:val="dottedHeavy"/>
        </w:rPr>
      </w:pPr>
      <w:r w:rsidRPr="00E372EC">
        <w:rPr>
          <w:rFonts w:asciiTheme="minorHAnsi" w:hAnsiTheme="minorHAnsi"/>
          <w:sz w:val="22"/>
        </w:rPr>
        <w:t xml:space="preserve">Art. 1º </w:t>
      </w:r>
      <w:r w:rsidR="00A14C27" w:rsidRPr="00E372EC">
        <w:rPr>
          <w:rFonts w:asciiTheme="minorHAnsi" w:hAnsiTheme="minorHAnsi"/>
          <w:sz w:val="22"/>
        </w:rPr>
        <w:t>Fica o Poder Executivo autorizado a contratar operação de crédito junto à</w:t>
      </w:r>
      <w:r w:rsidR="002660ED" w:rsidRPr="00E372EC">
        <w:rPr>
          <w:rFonts w:asciiTheme="minorHAnsi" w:hAnsiTheme="minorHAnsi"/>
          <w:sz w:val="22"/>
        </w:rPr>
        <w:t xml:space="preserve"> CAIXA ECONÔMICA FEDERAL</w:t>
      </w:r>
      <w:r w:rsidR="00A14C27" w:rsidRPr="00E372EC">
        <w:rPr>
          <w:rFonts w:asciiTheme="minorHAnsi" w:hAnsiTheme="minorHAnsi"/>
          <w:sz w:val="22"/>
        </w:rPr>
        <w:t>, com a garantia da União, até o valor de R</w:t>
      </w:r>
      <w:r w:rsidR="00A14C27" w:rsidRPr="00507F39">
        <w:rPr>
          <w:rFonts w:asciiTheme="minorHAnsi" w:hAnsiTheme="minorHAnsi"/>
          <w:sz w:val="22"/>
        </w:rPr>
        <w:t xml:space="preserve">$ </w:t>
      </w:r>
      <w:r w:rsidR="002660ED" w:rsidRPr="00507F39">
        <w:rPr>
          <w:rFonts w:asciiTheme="minorHAnsi" w:hAnsiTheme="minorHAnsi"/>
          <w:sz w:val="22"/>
        </w:rPr>
        <w:t>1.800.000,00 (um milhã</w:t>
      </w:r>
      <w:r w:rsidR="00F2064C" w:rsidRPr="00507F39">
        <w:rPr>
          <w:rFonts w:asciiTheme="minorHAnsi" w:hAnsiTheme="minorHAnsi"/>
          <w:sz w:val="22"/>
        </w:rPr>
        <w:t>o e</w:t>
      </w:r>
      <w:r w:rsidR="002660ED" w:rsidRPr="00507F39">
        <w:rPr>
          <w:rFonts w:asciiTheme="minorHAnsi" w:hAnsiTheme="minorHAnsi"/>
          <w:sz w:val="22"/>
        </w:rPr>
        <w:t xml:space="preserve"> oitocentos mil</w:t>
      </w:r>
      <w:r w:rsidR="00A14C27" w:rsidRPr="00507F39">
        <w:rPr>
          <w:rFonts w:asciiTheme="minorHAnsi" w:hAnsiTheme="minorHAnsi"/>
          <w:sz w:val="22"/>
        </w:rPr>
        <w:t xml:space="preserve"> reais), no âmbito do PROGRAMA/LINHA </w:t>
      </w:r>
      <w:r w:rsidR="002660ED" w:rsidRPr="00507F39">
        <w:rPr>
          <w:rFonts w:asciiTheme="minorHAnsi" w:hAnsiTheme="minorHAnsi"/>
          <w:sz w:val="22"/>
        </w:rPr>
        <w:t>AVANÇAR CIDADES</w:t>
      </w:r>
      <w:r w:rsidR="00A14C27" w:rsidRPr="00507F39">
        <w:rPr>
          <w:rFonts w:asciiTheme="minorHAnsi" w:hAnsiTheme="minorHAnsi"/>
          <w:sz w:val="22"/>
        </w:rPr>
        <w:t xml:space="preserve"> no</w:t>
      </w:r>
      <w:r w:rsidR="00A14C27" w:rsidRPr="00E372EC">
        <w:rPr>
          <w:rFonts w:asciiTheme="minorHAnsi" w:hAnsiTheme="minorHAnsi"/>
          <w:sz w:val="22"/>
        </w:rPr>
        <w:t xml:space="preserve">s termos da </w:t>
      </w:r>
      <w:r w:rsidR="00E372EC" w:rsidRPr="00E372EC">
        <w:rPr>
          <w:rFonts w:asciiTheme="minorHAnsi" w:hAnsiTheme="minorHAnsi"/>
          <w:sz w:val="22"/>
        </w:rPr>
        <w:t xml:space="preserve">Instrução Normativa  do Ministério das Cidades nº 028 de </w:t>
      </w:r>
      <w:r w:rsidR="002660ED" w:rsidRPr="00E372EC">
        <w:rPr>
          <w:rFonts w:asciiTheme="minorHAnsi" w:hAnsiTheme="minorHAnsi"/>
          <w:sz w:val="22"/>
        </w:rPr>
        <w:t>11</w:t>
      </w:r>
      <w:r w:rsidR="00E372EC" w:rsidRPr="00E372EC">
        <w:rPr>
          <w:rFonts w:asciiTheme="minorHAnsi" w:hAnsiTheme="minorHAnsi"/>
          <w:sz w:val="22"/>
        </w:rPr>
        <w:t xml:space="preserve"> de julho de 2017</w:t>
      </w:r>
      <w:r w:rsidR="003B52E2" w:rsidRPr="00E372EC">
        <w:rPr>
          <w:rFonts w:asciiTheme="minorHAnsi" w:hAnsiTheme="minorHAnsi"/>
          <w:sz w:val="22"/>
        </w:rPr>
        <w:t xml:space="preserve"> </w:t>
      </w:r>
      <w:r w:rsidR="00A14C27" w:rsidRPr="00E372EC">
        <w:rPr>
          <w:rFonts w:asciiTheme="minorHAnsi" w:hAnsiTheme="minorHAnsi"/>
          <w:sz w:val="22"/>
        </w:rPr>
        <w:t xml:space="preserve">e suas alterações, destinados à </w:t>
      </w:r>
      <w:r w:rsidR="00642E63" w:rsidRPr="00E372EC">
        <w:rPr>
          <w:rFonts w:asciiTheme="minorHAnsi" w:hAnsiTheme="minorHAnsi"/>
          <w:sz w:val="22"/>
        </w:rPr>
        <w:t>Pavimentação asfáltica, micro drenagem, sinalização, calçadas e acessibilidades na Rua José Specht</w:t>
      </w:r>
      <w:r w:rsidR="00A14C27" w:rsidRPr="00E372EC">
        <w:rPr>
          <w:rFonts w:asciiTheme="minorHAnsi" w:hAnsiTheme="minorHAnsi"/>
          <w:sz w:val="22"/>
          <w:u w:val="dottedHeavy"/>
        </w:rPr>
        <w:t>,</w:t>
      </w:r>
      <w:r w:rsidR="00A14C27" w:rsidRPr="00E372EC">
        <w:rPr>
          <w:rFonts w:asciiTheme="minorHAnsi" w:hAnsiTheme="minorHAnsi"/>
          <w:sz w:val="22"/>
        </w:rPr>
        <w:t xml:space="preserve"> observada a legislação vigente, em especial as disposições da Lei Complementar n° 101, de 04 de maio de 2000.</w:t>
      </w:r>
    </w:p>
    <w:p w:rsidR="00A14C27" w:rsidRPr="008E5AA3" w:rsidRDefault="00A14C27" w:rsidP="00A14C27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A14C27" w:rsidRPr="008E5AA3" w:rsidRDefault="000C4F2A" w:rsidP="00A14C27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>Art. 2</w:t>
      </w:r>
      <w:r w:rsidR="00A14C27" w:rsidRPr="008E5AA3">
        <w:rPr>
          <w:rFonts w:asciiTheme="minorHAnsi" w:eastAsia="Times New Roman" w:hAnsiTheme="minorHAnsi"/>
          <w:color w:val="000000"/>
          <w:sz w:val="22"/>
          <w:lang w:eastAsia="pt-BR"/>
        </w:rPr>
        <w:t>º</w:t>
      </w: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="00A14C27" w:rsidRPr="008E5AA3">
        <w:rPr>
          <w:rFonts w:asciiTheme="minorHAnsi" w:eastAsia="Times New Roman" w:hAnsiTheme="minorHAnsi"/>
          <w:sz w:val="22"/>
          <w:lang w:eastAsia="pt-BR"/>
        </w:rPr>
        <w:t xml:space="preserve">Fica o Poder Executivo autorizado a vincular, como </w:t>
      </w:r>
      <w:proofErr w:type="spellStart"/>
      <w:r w:rsidR="00A14C27" w:rsidRPr="008E5AA3">
        <w:rPr>
          <w:rFonts w:asciiTheme="minorHAnsi" w:eastAsia="Times New Roman" w:hAnsiTheme="minorHAnsi"/>
          <w:sz w:val="22"/>
          <w:lang w:eastAsia="pt-BR"/>
        </w:rPr>
        <w:t>contragarantia</w:t>
      </w:r>
      <w:proofErr w:type="spellEnd"/>
      <w:r w:rsidR="00A14C27" w:rsidRPr="008E5AA3">
        <w:rPr>
          <w:rFonts w:asciiTheme="minorHAnsi" w:eastAsia="Times New Roman" w:hAnsiTheme="minorHAnsi"/>
          <w:sz w:val="22"/>
          <w:lang w:eastAsia="pt-BR"/>
        </w:rPr>
        <w:t xml:space="preserve"> à garantia da União, à operação de crédito de que trata esta Lei, em caráter irrevogável e irretratável, a modo “pro solvendo”, as receitas a que se referem os artigos 158 e 159, inciso I, alínea “b”, complementadas pelas receitas tributárias estabelecidas no artigo 156, nos termos do § 4º do art. 167, todos da Constituição Federal, bem como outras garantias admitidas em direito.</w:t>
      </w:r>
    </w:p>
    <w:p w:rsidR="00A14C27" w:rsidRPr="008E5AA3" w:rsidRDefault="00A14C27" w:rsidP="00A14C27">
      <w:pPr>
        <w:autoSpaceDE w:val="0"/>
        <w:autoSpaceDN w:val="0"/>
        <w:adjustRightInd w:val="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A14C27" w:rsidRPr="008E5AA3" w:rsidRDefault="00A14C27" w:rsidP="00A14C27">
      <w:pPr>
        <w:spacing w:after="120"/>
        <w:ind w:right="-1"/>
        <w:rPr>
          <w:rFonts w:asciiTheme="minorHAnsi" w:eastAsia="Times New Roman" w:hAnsiTheme="minorHAnsi"/>
          <w:sz w:val="22"/>
          <w:lang w:eastAsia="pt-BR"/>
        </w:rPr>
      </w:pPr>
      <w:r w:rsidRPr="008E5AA3">
        <w:rPr>
          <w:rFonts w:asciiTheme="minorHAnsi" w:eastAsia="Times New Roman" w:hAnsiTheme="minorHAnsi"/>
          <w:bCs/>
          <w:color w:val="000000"/>
          <w:sz w:val="22"/>
          <w:lang w:eastAsia="pt-BR"/>
        </w:rPr>
        <w:t>Art. 3º</w:t>
      </w:r>
      <w:r w:rsidR="000C4F2A"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Os recursos provenientes da operação de crédito a que se refere esta Lei deverão ser </w:t>
      </w:r>
      <w:r w:rsidRPr="008E5AA3">
        <w:rPr>
          <w:rFonts w:asciiTheme="minorHAnsi" w:eastAsia="Times New Roman" w:hAnsiTheme="minorHAnsi"/>
          <w:sz w:val="22"/>
          <w:lang w:eastAsia="pt-BR"/>
        </w:rPr>
        <w:t xml:space="preserve">consignados como receita no Orçamento ou em créditos adicionais, nos termos do inc. II, § 1º, art. 32, da Lei Complementar 101/2000. </w:t>
      </w:r>
    </w:p>
    <w:p w:rsidR="00A14C27" w:rsidRPr="008E5AA3" w:rsidRDefault="00A14C27" w:rsidP="00A14C27">
      <w:pPr>
        <w:spacing w:after="120"/>
        <w:ind w:right="-1"/>
        <w:rPr>
          <w:rFonts w:asciiTheme="minorHAnsi" w:eastAsia="Times New Roman" w:hAnsiTheme="minorHAnsi"/>
          <w:sz w:val="22"/>
          <w:lang w:eastAsia="pt-BR"/>
        </w:rPr>
      </w:pPr>
    </w:p>
    <w:p w:rsidR="00A14C27" w:rsidRPr="008E5AA3" w:rsidRDefault="000C4F2A" w:rsidP="00A14C27">
      <w:pPr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>Art. 4</w:t>
      </w:r>
      <w:r w:rsidR="00A14C27" w:rsidRPr="008E5AA3">
        <w:rPr>
          <w:rFonts w:asciiTheme="minorHAnsi" w:eastAsia="Times New Roman" w:hAnsiTheme="minorHAnsi"/>
          <w:color w:val="000000"/>
          <w:sz w:val="22"/>
          <w:lang w:eastAsia="pt-BR"/>
        </w:rPr>
        <w:t>º</w:t>
      </w:r>
      <w:r w:rsidR="00E372EC"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="00A14C27" w:rsidRPr="008E5AA3">
        <w:rPr>
          <w:rFonts w:asciiTheme="minorHAnsi" w:hAnsiTheme="minorHAnsi"/>
          <w:color w:val="000000"/>
          <w:sz w:val="22"/>
        </w:rPr>
        <w:t>Os orçamentos ou os créditos adicionais deverão consignar as dotações necessárias às amortizações e aos pagamentos dos encargos anuais, relativos aos contratos de financiamento a que se refere o artigo primeiro.</w:t>
      </w:r>
    </w:p>
    <w:p w:rsidR="00A14C27" w:rsidRPr="008E5AA3" w:rsidRDefault="00A14C27" w:rsidP="00A14C27">
      <w:pPr>
        <w:ind w:right="-1"/>
        <w:rPr>
          <w:rFonts w:asciiTheme="minorHAnsi" w:hAnsiTheme="minorHAnsi"/>
          <w:color w:val="000000"/>
          <w:sz w:val="22"/>
        </w:rPr>
      </w:pPr>
    </w:p>
    <w:p w:rsidR="00A14C27" w:rsidRPr="008E5AA3" w:rsidRDefault="00A14C27" w:rsidP="00A14C27">
      <w:pPr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>Art. 5º</w:t>
      </w:r>
      <w:r w:rsidR="000C4F2A"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Pr="008E5AA3">
        <w:rPr>
          <w:rFonts w:asciiTheme="minorHAnsi" w:hAnsiTheme="minorHAnsi"/>
          <w:color w:val="000000"/>
          <w:sz w:val="22"/>
        </w:rPr>
        <w:t>Fica o Chefe do Poder Executivo autorizado a abrir créditos adicionais destinados a fazer face aos pagamentos de obrigações decorrentes da operação de crédito ora autorizada.</w:t>
      </w:r>
    </w:p>
    <w:p w:rsidR="00A14C27" w:rsidRPr="008E5AA3" w:rsidRDefault="00A14C27" w:rsidP="00A14C27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0C4F2A" w:rsidRDefault="000C4F2A" w:rsidP="00A14C27">
      <w:pPr>
        <w:spacing w:after="120"/>
        <w:ind w:right="-1"/>
        <w:rPr>
          <w:rFonts w:asciiTheme="minorHAnsi" w:hAnsiTheme="minorHAnsi"/>
          <w:color w:val="000000"/>
          <w:sz w:val="22"/>
        </w:rPr>
      </w:pP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Art. 6 </w:t>
      </w:r>
      <w:r w:rsidR="00A14C27" w:rsidRPr="008E5AA3">
        <w:rPr>
          <w:rFonts w:asciiTheme="minorHAnsi" w:eastAsia="Times New Roman" w:hAnsiTheme="minorHAnsi"/>
          <w:color w:val="000000"/>
          <w:sz w:val="22"/>
          <w:lang w:eastAsia="pt-BR"/>
        </w:rPr>
        <w:t>º</w:t>
      </w:r>
      <w:r w:rsidRPr="008E5AA3">
        <w:rPr>
          <w:rFonts w:asciiTheme="minorHAnsi" w:eastAsia="Times New Roman" w:hAnsiTheme="minorHAnsi"/>
          <w:color w:val="000000"/>
          <w:sz w:val="22"/>
          <w:lang w:eastAsia="pt-BR"/>
        </w:rPr>
        <w:t xml:space="preserve"> </w:t>
      </w:r>
      <w:r w:rsidR="00A14C27" w:rsidRPr="008E5AA3">
        <w:rPr>
          <w:rFonts w:asciiTheme="minorHAnsi" w:hAnsiTheme="minorHAnsi"/>
          <w:color w:val="000000"/>
          <w:sz w:val="22"/>
        </w:rPr>
        <w:t>Esta</w:t>
      </w:r>
      <w:r w:rsidR="00A14C27" w:rsidRPr="00794377">
        <w:rPr>
          <w:rFonts w:asciiTheme="minorHAnsi" w:hAnsiTheme="minorHAnsi"/>
          <w:color w:val="000000"/>
          <w:sz w:val="22"/>
        </w:rPr>
        <w:t xml:space="preserve"> Lei entra em v</w:t>
      </w:r>
      <w:r w:rsidR="00633CA1">
        <w:rPr>
          <w:rFonts w:asciiTheme="minorHAnsi" w:hAnsiTheme="minorHAnsi"/>
          <w:color w:val="000000"/>
          <w:sz w:val="22"/>
        </w:rPr>
        <w:t>igor na data de sua publicação.</w:t>
      </w:r>
    </w:p>
    <w:p w:rsidR="00691418" w:rsidRDefault="00691418" w:rsidP="00A14C27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691418" w:rsidRDefault="00691418" w:rsidP="00A14C27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633CA1" w:rsidRPr="00794377" w:rsidRDefault="00633CA1" w:rsidP="00A14C27">
      <w:pPr>
        <w:spacing w:after="120"/>
        <w:ind w:right="-1"/>
        <w:rPr>
          <w:rFonts w:asciiTheme="minorHAnsi" w:hAnsiTheme="minorHAnsi"/>
          <w:color w:val="000000"/>
          <w:sz w:val="22"/>
        </w:rPr>
      </w:pPr>
    </w:p>
    <w:p w:rsidR="000C4F2A" w:rsidRPr="00794377" w:rsidRDefault="000C4F2A" w:rsidP="000C4F2A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 xml:space="preserve">GABINETE DO PREFEITO </w:t>
      </w:r>
      <w:r w:rsidR="00F13D9B">
        <w:rPr>
          <w:rFonts w:asciiTheme="minorHAnsi" w:hAnsiTheme="minorHAnsi" w:cs="Arial"/>
          <w:sz w:val="22"/>
        </w:rPr>
        <w:t>MUNICIPAL DE SALVADOR DO SUL, 10</w:t>
      </w:r>
      <w:r w:rsidRPr="00794377">
        <w:rPr>
          <w:rFonts w:asciiTheme="minorHAnsi" w:hAnsiTheme="minorHAnsi" w:cs="Arial"/>
          <w:sz w:val="22"/>
        </w:rPr>
        <w:t xml:space="preserve"> DE</w:t>
      </w:r>
      <w:r w:rsidR="00633CA1">
        <w:rPr>
          <w:rFonts w:asciiTheme="minorHAnsi" w:hAnsiTheme="minorHAnsi" w:cs="Arial"/>
          <w:sz w:val="22"/>
        </w:rPr>
        <w:t xml:space="preserve"> OUTUBRO</w:t>
      </w:r>
      <w:r w:rsidRPr="00794377">
        <w:rPr>
          <w:rFonts w:asciiTheme="minorHAnsi" w:hAnsiTheme="minorHAnsi" w:cs="Arial"/>
          <w:sz w:val="22"/>
        </w:rPr>
        <w:t xml:space="preserve"> DE 2018.</w:t>
      </w:r>
    </w:p>
    <w:p w:rsidR="000C4F2A" w:rsidRPr="00794377" w:rsidRDefault="000C4F2A" w:rsidP="000C4F2A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0C4F2A" w:rsidRDefault="000C4F2A" w:rsidP="000C4F2A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691418" w:rsidRDefault="00691418" w:rsidP="000C4F2A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691418" w:rsidRPr="00794377" w:rsidRDefault="00691418" w:rsidP="000C4F2A">
      <w:pPr>
        <w:autoSpaceDE w:val="0"/>
        <w:autoSpaceDN w:val="0"/>
        <w:ind w:firstLine="709"/>
        <w:jc w:val="right"/>
        <w:rPr>
          <w:rFonts w:asciiTheme="minorHAnsi" w:hAnsiTheme="minorHAnsi" w:cs="Arial"/>
          <w:sz w:val="22"/>
          <w:lang w:val="pt-PT"/>
        </w:rPr>
      </w:pPr>
    </w:p>
    <w:p w:rsidR="000C4F2A" w:rsidRPr="00794377" w:rsidRDefault="000C4F2A" w:rsidP="000C4F2A">
      <w:pPr>
        <w:jc w:val="center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>MARCO AURÉLIO ECKERT</w:t>
      </w:r>
    </w:p>
    <w:p w:rsidR="000C4F2A" w:rsidRPr="00794377" w:rsidRDefault="000C4F2A" w:rsidP="000C4F2A">
      <w:pPr>
        <w:jc w:val="center"/>
        <w:rPr>
          <w:rFonts w:asciiTheme="minorHAnsi" w:hAnsiTheme="minorHAnsi" w:cs="Arial"/>
          <w:sz w:val="22"/>
        </w:rPr>
      </w:pPr>
      <w:r w:rsidRPr="00794377">
        <w:rPr>
          <w:rFonts w:asciiTheme="minorHAnsi" w:hAnsiTheme="minorHAnsi" w:cs="Arial"/>
          <w:sz w:val="22"/>
        </w:rPr>
        <w:t>Prefeito Municipal</w:t>
      </w:r>
    </w:p>
    <w:p w:rsidR="000C4F2A" w:rsidRPr="00794377" w:rsidRDefault="000C4F2A" w:rsidP="00A14C27">
      <w:pPr>
        <w:spacing w:after="120"/>
        <w:ind w:right="-1"/>
        <w:rPr>
          <w:rFonts w:asciiTheme="minorHAnsi" w:eastAsia="Times New Roman" w:hAnsiTheme="minorHAnsi"/>
          <w:color w:val="000000"/>
          <w:sz w:val="22"/>
          <w:lang w:eastAsia="pt-BR"/>
        </w:rPr>
      </w:pPr>
    </w:p>
    <w:p w:rsidR="00A14C27" w:rsidRPr="00794377" w:rsidRDefault="00A14C27" w:rsidP="00A14C27">
      <w:pPr>
        <w:ind w:right="-1"/>
        <w:rPr>
          <w:rFonts w:asciiTheme="minorHAnsi" w:hAnsiTheme="minorHAnsi"/>
          <w:sz w:val="22"/>
        </w:rPr>
      </w:pPr>
    </w:p>
    <w:p w:rsidR="00507F39" w:rsidRDefault="00507F39">
      <w:pPr>
        <w:rPr>
          <w:rFonts w:asciiTheme="minorHAnsi" w:hAnsiTheme="minorHAnsi"/>
          <w:sz w:val="22"/>
        </w:rPr>
      </w:pPr>
    </w:p>
    <w:p w:rsidR="00507F39" w:rsidRDefault="00507F39">
      <w:pPr>
        <w:rPr>
          <w:rFonts w:asciiTheme="minorHAnsi" w:hAnsiTheme="minorHAnsi"/>
          <w:sz w:val="22"/>
        </w:rPr>
      </w:pPr>
    </w:p>
    <w:p w:rsidR="00507F39" w:rsidRPr="00CE7F77" w:rsidRDefault="00507F39">
      <w:pPr>
        <w:rPr>
          <w:szCs w:val="24"/>
        </w:rPr>
      </w:pPr>
    </w:p>
    <w:p w:rsidR="0006409A" w:rsidRPr="00CE7F77" w:rsidRDefault="0006409A">
      <w:pPr>
        <w:rPr>
          <w:szCs w:val="24"/>
        </w:rPr>
      </w:pPr>
    </w:p>
    <w:p w:rsidR="00616C79" w:rsidRPr="00CE7F77" w:rsidRDefault="00616C79">
      <w:pPr>
        <w:rPr>
          <w:szCs w:val="24"/>
        </w:rPr>
      </w:pPr>
    </w:p>
    <w:p w:rsidR="00616C79" w:rsidRPr="00CE7F77" w:rsidRDefault="00616C79">
      <w:pPr>
        <w:rPr>
          <w:szCs w:val="24"/>
        </w:rPr>
      </w:pPr>
    </w:p>
    <w:p w:rsidR="000C4F2A" w:rsidRPr="00CE7F77" w:rsidRDefault="00DB37D5" w:rsidP="000C4F2A">
      <w:pPr>
        <w:spacing w:line="276" w:lineRule="auto"/>
        <w:rPr>
          <w:szCs w:val="24"/>
        </w:rPr>
      </w:pPr>
      <w:r>
        <w:rPr>
          <w:szCs w:val="24"/>
        </w:rPr>
        <w:t>Ofício nº PMSS 276</w:t>
      </w:r>
      <w:bookmarkStart w:id="0" w:name="_GoBack"/>
      <w:bookmarkEnd w:id="0"/>
      <w:r w:rsidR="000C4F2A" w:rsidRPr="00CE7F77">
        <w:rPr>
          <w:szCs w:val="24"/>
        </w:rPr>
        <w:t xml:space="preserve">/2018                                                       </w:t>
      </w:r>
      <w:r w:rsidR="00F13D9B">
        <w:rPr>
          <w:szCs w:val="24"/>
        </w:rPr>
        <w:t>Salvador do Sul, 10</w:t>
      </w:r>
      <w:r w:rsidR="000C4F2A" w:rsidRPr="00CE7F77">
        <w:rPr>
          <w:szCs w:val="24"/>
        </w:rPr>
        <w:t xml:space="preserve"> de </w:t>
      </w:r>
      <w:r w:rsidR="0015579E">
        <w:rPr>
          <w:szCs w:val="24"/>
        </w:rPr>
        <w:t>outubro</w:t>
      </w:r>
      <w:r w:rsidR="000C4F2A" w:rsidRPr="00CE7F77">
        <w:rPr>
          <w:szCs w:val="24"/>
        </w:rPr>
        <w:t xml:space="preserve"> de 2018.</w:t>
      </w:r>
    </w:p>
    <w:p w:rsidR="000C4F2A" w:rsidRPr="00CE7F77" w:rsidRDefault="000C4F2A" w:rsidP="000C4F2A">
      <w:pPr>
        <w:spacing w:line="276" w:lineRule="auto"/>
        <w:rPr>
          <w:szCs w:val="24"/>
        </w:rPr>
      </w:pPr>
    </w:p>
    <w:p w:rsidR="000C4F2A" w:rsidRPr="00CE7F77" w:rsidRDefault="000C4F2A" w:rsidP="000C4F2A">
      <w:pPr>
        <w:spacing w:line="276" w:lineRule="auto"/>
        <w:rPr>
          <w:szCs w:val="24"/>
        </w:rPr>
      </w:pP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E7F77">
        <w:rPr>
          <w:rFonts w:ascii="Times New Roman" w:hAnsi="Times New Roman"/>
          <w:sz w:val="24"/>
          <w:szCs w:val="24"/>
        </w:rPr>
        <w:t xml:space="preserve">Excelentíssimo Senhor </w:t>
      </w: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E7F77">
        <w:rPr>
          <w:rFonts w:ascii="Times New Roman" w:hAnsi="Times New Roman"/>
          <w:sz w:val="24"/>
          <w:szCs w:val="24"/>
        </w:rPr>
        <w:t>Vereador ROSEMAR ORTH</w:t>
      </w: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E7F77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 w:rsidRPr="00CE7F77">
        <w:rPr>
          <w:rFonts w:ascii="Times New Roman" w:hAnsi="Times New Roman"/>
          <w:sz w:val="24"/>
          <w:szCs w:val="24"/>
        </w:rPr>
        <w:t>SALVADOR DO SUL/RS</w:t>
      </w: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0C4F2A" w:rsidRPr="00CE7F77" w:rsidRDefault="000C4F2A" w:rsidP="000C4F2A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0C4F2A" w:rsidRPr="00CE7F77" w:rsidRDefault="000C4F2A" w:rsidP="000C4F2A">
      <w:pPr>
        <w:pStyle w:val="Recuodecorpodetexto"/>
        <w:spacing w:line="276" w:lineRule="auto"/>
        <w:ind w:left="0"/>
        <w:rPr>
          <w:b/>
          <w:szCs w:val="24"/>
        </w:rPr>
      </w:pPr>
      <w:r w:rsidRPr="00CE7F77">
        <w:rPr>
          <w:b/>
          <w:szCs w:val="24"/>
        </w:rPr>
        <w:t xml:space="preserve">Assunto: Apresentação do Projeto de Lei Nº 055/2018. </w:t>
      </w:r>
    </w:p>
    <w:p w:rsidR="000C4F2A" w:rsidRPr="00CE7F77" w:rsidRDefault="000C4F2A" w:rsidP="000C4F2A">
      <w:pPr>
        <w:autoSpaceDE w:val="0"/>
        <w:autoSpaceDN w:val="0"/>
        <w:adjustRightInd w:val="0"/>
        <w:spacing w:line="276" w:lineRule="auto"/>
        <w:rPr>
          <w:b/>
          <w:szCs w:val="24"/>
        </w:rPr>
      </w:pPr>
    </w:p>
    <w:p w:rsidR="000C4F2A" w:rsidRPr="00CE7F77" w:rsidRDefault="000C4F2A" w:rsidP="000C4F2A">
      <w:pPr>
        <w:autoSpaceDE w:val="0"/>
        <w:autoSpaceDN w:val="0"/>
        <w:adjustRightInd w:val="0"/>
        <w:spacing w:line="276" w:lineRule="auto"/>
        <w:rPr>
          <w:b/>
          <w:szCs w:val="24"/>
        </w:rPr>
      </w:pPr>
    </w:p>
    <w:p w:rsidR="000C4F2A" w:rsidRPr="00CE7F77" w:rsidRDefault="000C4F2A" w:rsidP="000C4F2A">
      <w:pPr>
        <w:spacing w:line="276" w:lineRule="auto"/>
        <w:ind w:firstLine="708"/>
        <w:rPr>
          <w:szCs w:val="24"/>
        </w:rPr>
      </w:pPr>
      <w:r w:rsidRPr="00CE7F77">
        <w:rPr>
          <w:szCs w:val="24"/>
        </w:rPr>
        <w:t>Senhor Presidente,</w:t>
      </w:r>
    </w:p>
    <w:p w:rsidR="000C4F2A" w:rsidRPr="00CE7F77" w:rsidRDefault="000C4F2A" w:rsidP="000C4F2A">
      <w:pPr>
        <w:spacing w:line="276" w:lineRule="auto"/>
        <w:ind w:firstLine="708"/>
        <w:rPr>
          <w:szCs w:val="24"/>
        </w:rPr>
      </w:pPr>
    </w:p>
    <w:p w:rsidR="0006409A" w:rsidRPr="00CE7F77" w:rsidRDefault="000C4F2A" w:rsidP="00040B52">
      <w:pPr>
        <w:ind w:right="-1" w:firstLine="708"/>
        <w:rPr>
          <w:rFonts w:eastAsia="Times New Roman"/>
          <w:snapToGrid w:val="0"/>
          <w:color w:val="000000"/>
          <w:szCs w:val="24"/>
          <w:lang w:eastAsia="pt-BR"/>
        </w:rPr>
      </w:pPr>
      <w:r w:rsidRPr="00CE7F77">
        <w:rPr>
          <w:szCs w:val="24"/>
        </w:rPr>
        <w:t>Dirigimo-nos a essa Colenda Câmara de Vereadores para apresentar o Projeto de Lei Nº 055/2018,</w:t>
      </w:r>
      <w:r w:rsidR="00507F39" w:rsidRPr="00CE7F77">
        <w:rPr>
          <w:szCs w:val="24"/>
        </w:rPr>
        <w:t xml:space="preserve"> que</w:t>
      </w:r>
      <w:r w:rsidRPr="00CE7F77">
        <w:rPr>
          <w:szCs w:val="24"/>
        </w:rPr>
        <w:t xml:space="preserve"> Autoriza o Poder Executivo a contratar operação de crédito com a CAIXA ECONÔMICA FEDERAL, </w:t>
      </w:r>
      <w:r w:rsidRPr="00CE7F77">
        <w:rPr>
          <w:rFonts w:eastAsia="Times New Roman"/>
          <w:snapToGrid w:val="0"/>
          <w:color w:val="000000"/>
          <w:szCs w:val="24"/>
          <w:lang w:eastAsia="pt-BR"/>
        </w:rPr>
        <w:t xml:space="preserve">com a garantia da União </w:t>
      </w:r>
      <w:r w:rsidR="00301566" w:rsidRPr="00CE7F77">
        <w:rPr>
          <w:szCs w:val="24"/>
        </w:rPr>
        <w:t>até o valor de R$ 1.800.000,00 (um milhão e oitocentos mil reais)</w:t>
      </w:r>
      <w:r w:rsidR="00EE4E2A" w:rsidRPr="00CE7F77">
        <w:rPr>
          <w:szCs w:val="24"/>
        </w:rPr>
        <w:t xml:space="preserve"> </w:t>
      </w:r>
      <w:r w:rsidRPr="00CE7F77">
        <w:rPr>
          <w:rFonts w:eastAsia="Times New Roman"/>
          <w:snapToGrid w:val="0"/>
          <w:color w:val="000000"/>
          <w:szCs w:val="24"/>
          <w:lang w:eastAsia="pt-BR"/>
        </w:rPr>
        <w:t>e dá outras providências</w:t>
      </w:r>
      <w:r w:rsidRPr="00CE7F77">
        <w:rPr>
          <w:rFonts w:eastAsia="Times New Roman"/>
          <w:color w:val="000000"/>
          <w:szCs w:val="24"/>
          <w:lang w:eastAsia="pt-BR"/>
        </w:rPr>
        <w:t>.</w:t>
      </w:r>
    </w:p>
    <w:p w:rsidR="0006409A" w:rsidRPr="00CE7F77" w:rsidRDefault="0006409A" w:rsidP="00040B52">
      <w:pPr>
        <w:rPr>
          <w:szCs w:val="24"/>
        </w:rPr>
      </w:pPr>
    </w:p>
    <w:p w:rsidR="0006409A" w:rsidRPr="00CE7F77" w:rsidRDefault="0006409A" w:rsidP="00040B52">
      <w:pPr>
        <w:ind w:firstLine="708"/>
        <w:rPr>
          <w:szCs w:val="24"/>
        </w:rPr>
      </w:pPr>
      <w:r w:rsidRPr="00CE7F77">
        <w:rPr>
          <w:szCs w:val="24"/>
        </w:rPr>
        <w:t>Trata-se do Programa Avançar Cidade</w:t>
      </w:r>
      <w:r w:rsidR="00040B52" w:rsidRPr="00CE7F77">
        <w:rPr>
          <w:szCs w:val="24"/>
        </w:rPr>
        <w:t>s</w:t>
      </w:r>
      <w:r w:rsidRPr="00CE7F77">
        <w:rPr>
          <w:szCs w:val="24"/>
        </w:rPr>
        <w:t xml:space="preserve"> do Ministério das Cidades</w:t>
      </w:r>
      <w:r w:rsidR="00040B52" w:rsidRPr="00CE7F77">
        <w:rPr>
          <w:szCs w:val="24"/>
        </w:rPr>
        <w:t>, onde o</w:t>
      </w:r>
      <w:r w:rsidRPr="00CE7F77">
        <w:rPr>
          <w:szCs w:val="24"/>
        </w:rPr>
        <w:t xml:space="preserve"> Município foi contemplado</w:t>
      </w:r>
      <w:r w:rsidR="00CB7070" w:rsidRPr="00CE7F77">
        <w:rPr>
          <w:szCs w:val="24"/>
        </w:rPr>
        <w:t xml:space="preserve"> com o valor de</w:t>
      </w:r>
      <w:r w:rsidR="00AA740D" w:rsidRPr="00CE7F77">
        <w:rPr>
          <w:szCs w:val="24"/>
        </w:rPr>
        <w:t xml:space="preserve"> </w:t>
      </w:r>
      <w:r w:rsidR="00EE4E2A" w:rsidRPr="00CE7F77">
        <w:rPr>
          <w:szCs w:val="24"/>
        </w:rPr>
        <w:t>1.800.000,00 (um milhão e oitocentos mil reais)</w:t>
      </w:r>
      <w:r w:rsidRPr="00CE7F77">
        <w:rPr>
          <w:szCs w:val="24"/>
        </w:rPr>
        <w:t xml:space="preserve"> para pavimentação de um trecho da Estrada Jose </w:t>
      </w:r>
      <w:proofErr w:type="spellStart"/>
      <w:r w:rsidR="00040B52" w:rsidRPr="00CE7F77">
        <w:rPr>
          <w:szCs w:val="24"/>
        </w:rPr>
        <w:t>Specht</w:t>
      </w:r>
      <w:proofErr w:type="spellEnd"/>
      <w:r w:rsidR="00040B52" w:rsidRPr="00CE7F77">
        <w:rPr>
          <w:szCs w:val="24"/>
        </w:rPr>
        <w:t>, em Campestre.</w:t>
      </w:r>
    </w:p>
    <w:p w:rsidR="00040B52" w:rsidRPr="00CE7F77" w:rsidRDefault="00040B52" w:rsidP="00040B52">
      <w:pPr>
        <w:ind w:firstLine="708"/>
        <w:rPr>
          <w:szCs w:val="24"/>
        </w:rPr>
      </w:pPr>
    </w:p>
    <w:p w:rsidR="00CB7070" w:rsidRPr="00CE7F77" w:rsidRDefault="00040B52" w:rsidP="00EE4E2A">
      <w:pPr>
        <w:ind w:firstLine="708"/>
        <w:rPr>
          <w:szCs w:val="24"/>
        </w:rPr>
      </w:pPr>
      <w:r w:rsidRPr="00CE7F77">
        <w:rPr>
          <w:szCs w:val="24"/>
        </w:rPr>
        <w:t>A contrapartida Municipal será de no mínimo</w:t>
      </w:r>
      <w:r w:rsidR="0006409A" w:rsidRPr="00CE7F77">
        <w:rPr>
          <w:szCs w:val="24"/>
        </w:rPr>
        <w:t xml:space="preserve"> 5%</w:t>
      </w:r>
      <w:r w:rsidR="00CB7070" w:rsidRPr="00CE7F77">
        <w:rPr>
          <w:szCs w:val="24"/>
        </w:rPr>
        <w:t>, o</w:t>
      </w:r>
      <w:r w:rsidRPr="00CE7F77">
        <w:rPr>
          <w:szCs w:val="24"/>
        </w:rPr>
        <w:t xml:space="preserve"> </w:t>
      </w:r>
      <w:r w:rsidR="0006409A" w:rsidRPr="00CE7F77">
        <w:rPr>
          <w:szCs w:val="24"/>
        </w:rPr>
        <w:t>Prazo de carência</w:t>
      </w:r>
      <w:r w:rsidRPr="00CE7F77">
        <w:rPr>
          <w:szCs w:val="24"/>
        </w:rPr>
        <w:t xml:space="preserve"> será de</w:t>
      </w:r>
      <w:r w:rsidR="0006409A" w:rsidRPr="00CE7F77">
        <w:rPr>
          <w:szCs w:val="24"/>
        </w:rPr>
        <w:t xml:space="preserve"> até 48</w:t>
      </w:r>
      <w:r w:rsidRPr="00CE7F77">
        <w:rPr>
          <w:szCs w:val="24"/>
        </w:rPr>
        <w:t xml:space="preserve"> (quarenta e oito)</w:t>
      </w:r>
      <w:r w:rsidR="0006409A" w:rsidRPr="00CE7F77">
        <w:rPr>
          <w:szCs w:val="24"/>
        </w:rPr>
        <w:t xml:space="preserve"> meses</w:t>
      </w:r>
      <w:r w:rsidR="00CB7070" w:rsidRPr="00CE7F77">
        <w:rPr>
          <w:szCs w:val="24"/>
        </w:rPr>
        <w:t>, o</w:t>
      </w:r>
      <w:r w:rsidRPr="00CE7F77">
        <w:rPr>
          <w:szCs w:val="24"/>
        </w:rPr>
        <w:t xml:space="preserve"> </w:t>
      </w:r>
      <w:r w:rsidR="0006409A" w:rsidRPr="00CE7F77">
        <w:rPr>
          <w:szCs w:val="24"/>
        </w:rPr>
        <w:t xml:space="preserve">Prazo de amortização </w:t>
      </w:r>
      <w:r w:rsidRPr="00CE7F77">
        <w:rPr>
          <w:szCs w:val="24"/>
        </w:rPr>
        <w:t xml:space="preserve">de </w:t>
      </w:r>
      <w:r w:rsidR="0006409A" w:rsidRPr="00CE7F77">
        <w:rPr>
          <w:szCs w:val="24"/>
        </w:rPr>
        <w:t>até 20</w:t>
      </w:r>
      <w:r w:rsidRPr="00CE7F77">
        <w:rPr>
          <w:szCs w:val="24"/>
        </w:rPr>
        <w:t xml:space="preserve"> (vinte)</w:t>
      </w:r>
      <w:r w:rsidR="0006409A" w:rsidRPr="00CE7F77">
        <w:rPr>
          <w:szCs w:val="24"/>
        </w:rPr>
        <w:t xml:space="preserve"> anos</w:t>
      </w:r>
      <w:r w:rsidR="00CB7070" w:rsidRPr="00CE7F77">
        <w:rPr>
          <w:szCs w:val="24"/>
        </w:rPr>
        <w:t>, a</w:t>
      </w:r>
      <w:r w:rsidRPr="00CE7F77">
        <w:rPr>
          <w:szCs w:val="24"/>
        </w:rPr>
        <w:t xml:space="preserve"> </w:t>
      </w:r>
      <w:r w:rsidR="0006409A" w:rsidRPr="00CE7F77">
        <w:rPr>
          <w:szCs w:val="24"/>
        </w:rPr>
        <w:t xml:space="preserve">Taxa de </w:t>
      </w:r>
      <w:r w:rsidR="00887306" w:rsidRPr="00CE7F77">
        <w:rPr>
          <w:szCs w:val="24"/>
        </w:rPr>
        <w:t xml:space="preserve">juros </w:t>
      </w:r>
      <w:r w:rsidRPr="00CE7F77">
        <w:rPr>
          <w:szCs w:val="24"/>
        </w:rPr>
        <w:t xml:space="preserve">de </w:t>
      </w:r>
      <w:r w:rsidR="00887306" w:rsidRPr="00CE7F77">
        <w:rPr>
          <w:szCs w:val="24"/>
        </w:rPr>
        <w:t>6</w:t>
      </w:r>
      <w:r w:rsidR="0006409A" w:rsidRPr="00CE7F77">
        <w:rPr>
          <w:szCs w:val="24"/>
        </w:rPr>
        <w:t>% ao ano</w:t>
      </w:r>
      <w:r w:rsidR="00CB7070" w:rsidRPr="00CE7F77">
        <w:rPr>
          <w:szCs w:val="24"/>
        </w:rPr>
        <w:t>.</w:t>
      </w:r>
      <w:r w:rsidR="00EE4E2A" w:rsidRPr="00CE7F77">
        <w:rPr>
          <w:szCs w:val="24"/>
        </w:rPr>
        <w:t xml:space="preserve"> Entretanto o v</w:t>
      </w:r>
      <w:r w:rsidR="00CB7070" w:rsidRPr="00CE7F77">
        <w:rPr>
          <w:szCs w:val="24"/>
        </w:rPr>
        <w:t>alor do financiamento, prazos e demais dados dependem da análise de capacidade de pagamento pelo STN/BC</w:t>
      </w:r>
    </w:p>
    <w:p w:rsidR="00CB7070" w:rsidRPr="00CE7F77" w:rsidRDefault="00CB7070" w:rsidP="00040B52">
      <w:pPr>
        <w:rPr>
          <w:szCs w:val="24"/>
        </w:rPr>
      </w:pPr>
    </w:p>
    <w:p w:rsidR="0006409A" w:rsidRPr="00CE7F77" w:rsidRDefault="0006409A" w:rsidP="00EE4E2A">
      <w:pPr>
        <w:ind w:firstLine="708"/>
        <w:rPr>
          <w:szCs w:val="24"/>
        </w:rPr>
      </w:pPr>
      <w:r w:rsidRPr="00CE7F77">
        <w:rPr>
          <w:szCs w:val="24"/>
        </w:rPr>
        <w:t>O Município está enquadrado na classe A,</w:t>
      </w:r>
      <w:r w:rsidR="00CB7070" w:rsidRPr="00CE7F77">
        <w:rPr>
          <w:szCs w:val="24"/>
        </w:rPr>
        <w:t xml:space="preserve"> tendo a prioridade e garantia da União.</w:t>
      </w:r>
    </w:p>
    <w:p w:rsidR="00496077" w:rsidRPr="00CE7F77" w:rsidRDefault="00496077" w:rsidP="00040B52">
      <w:pPr>
        <w:rPr>
          <w:szCs w:val="24"/>
        </w:rPr>
      </w:pPr>
    </w:p>
    <w:p w:rsidR="00496077" w:rsidRPr="00CE7F77" w:rsidRDefault="00EE4E2A" w:rsidP="00EE4E2A">
      <w:pPr>
        <w:ind w:firstLine="708"/>
        <w:rPr>
          <w:szCs w:val="24"/>
        </w:rPr>
      </w:pPr>
      <w:r w:rsidRPr="00CE7F77">
        <w:rPr>
          <w:szCs w:val="24"/>
        </w:rPr>
        <w:t>O projeto e análise já foram aprovados pelo Departamento de Engenharia da Caixa Econômica Federal.</w:t>
      </w:r>
    </w:p>
    <w:p w:rsidR="00EE4E2A" w:rsidRPr="00CE7F77" w:rsidRDefault="00EE4E2A" w:rsidP="00040B52">
      <w:pPr>
        <w:rPr>
          <w:szCs w:val="24"/>
        </w:rPr>
      </w:pPr>
    </w:p>
    <w:p w:rsidR="00EE4E2A" w:rsidRPr="00CE7F77" w:rsidRDefault="00EE4E2A" w:rsidP="00EE4E2A">
      <w:pPr>
        <w:spacing w:line="360" w:lineRule="auto"/>
        <w:ind w:firstLine="708"/>
        <w:rPr>
          <w:szCs w:val="24"/>
        </w:rPr>
      </w:pPr>
      <w:r w:rsidRPr="00CE7F77">
        <w:rPr>
          <w:szCs w:val="24"/>
        </w:rPr>
        <w:t xml:space="preserve">Na expectativa de contar com a compreensão e o apoio desse Legislativo na aprovação deste Projeto de Lei subscreve, </w:t>
      </w:r>
    </w:p>
    <w:p w:rsidR="00EE4E2A" w:rsidRPr="00CE7F77" w:rsidRDefault="00EE4E2A" w:rsidP="00EE4E2A">
      <w:pPr>
        <w:spacing w:line="360" w:lineRule="auto"/>
        <w:rPr>
          <w:szCs w:val="24"/>
        </w:rPr>
      </w:pPr>
    </w:p>
    <w:p w:rsidR="00EE4E2A" w:rsidRPr="00CE7F77" w:rsidRDefault="00EE4E2A" w:rsidP="00EE4E2A">
      <w:pPr>
        <w:spacing w:line="360" w:lineRule="auto"/>
        <w:ind w:firstLine="708"/>
        <w:rPr>
          <w:szCs w:val="24"/>
        </w:rPr>
      </w:pPr>
      <w:r w:rsidRPr="00CE7F77">
        <w:rPr>
          <w:szCs w:val="24"/>
        </w:rPr>
        <w:t>Atenciosamente,</w:t>
      </w:r>
    </w:p>
    <w:p w:rsidR="00EE4E2A" w:rsidRPr="00CE7F77" w:rsidRDefault="00EE4E2A" w:rsidP="00EE4E2A">
      <w:pPr>
        <w:spacing w:line="360" w:lineRule="auto"/>
        <w:rPr>
          <w:szCs w:val="24"/>
        </w:rPr>
      </w:pPr>
    </w:p>
    <w:p w:rsidR="00EE4E2A" w:rsidRPr="00CE7F77" w:rsidRDefault="00EE4E2A" w:rsidP="00EE4E2A">
      <w:pPr>
        <w:spacing w:line="360" w:lineRule="auto"/>
        <w:ind w:firstLine="708"/>
        <w:jc w:val="center"/>
        <w:rPr>
          <w:szCs w:val="24"/>
        </w:rPr>
      </w:pPr>
      <w:r w:rsidRPr="00CE7F77">
        <w:rPr>
          <w:szCs w:val="24"/>
        </w:rPr>
        <w:t xml:space="preserve">Marco Aurélio </w:t>
      </w:r>
      <w:proofErr w:type="spellStart"/>
      <w:r w:rsidRPr="00CE7F77">
        <w:rPr>
          <w:szCs w:val="24"/>
        </w:rPr>
        <w:t>Eckert</w:t>
      </w:r>
      <w:proofErr w:type="spellEnd"/>
    </w:p>
    <w:p w:rsidR="00EE4E2A" w:rsidRPr="00CE7F77" w:rsidRDefault="00EE4E2A" w:rsidP="00EE4E2A">
      <w:pPr>
        <w:spacing w:line="360" w:lineRule="auto"/>
        <w:jc w:val="center"/>
        <w:rPr>
          <w:szCs w:val="24"/>
        </w:rPr>
      </w:pPr>
      <w:r w:rsidRPr="00CE7F77">
        <w:rPr>
          <w:szCs w:val="24"/>
        </w:rPr>
        <w:t xml:space="preserve">            Prefeito Municipal</w:t>
      </w:r>
    </w:p>
    <w:sectPr w:rsidR="00EE4E2A" w:rsidRPr="00CE7F77" w:rsidSect="00CA24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F2694"/>
    <w:multiLevelType w:val="hybridMultilevel"/>
    <w:tmpl w:val="98D47E88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27"/>
    <w:rsid w:val="00040B52"/>
    <w:rsid w:val="0006409A"/>
    <w:rsid w:val="000C4F2A"/>
    <w:rsid w:val="0015579E"/>
    <w:rsid w:val="001B55C6"/>
    <w:rsid w:val="002660ED"/>
    <w:rsid w:val="00301566"/>
    <w:rsid w:val="00314B66"/>
    <w:rsid w:val="003B52E2"/>
    <w:rsid w:val="00496077"/>
    <w:rsid w:val="00507F39"/>
    <w:rsid w:val="00616C79"/>
    <w:rsid w:val="006178D2"/>
    <w:rsid w:val="00633CA1"/>
    <w:rsid w:val="00642E63"/>
    <w:rsid w:val="00691418"/>
    <w:rsid w:val="00794377"/>
    <w:rsid w:val="00887306"/>
    <w:rsid w:val="008E5AA3"/>
    <w:rsid w:val="00910245"/>
    <w:rsid w:val="00A14C27"/>
    <w:rsid w:val="00AA740D"/>
    <w:rsid w:val="00CA2475"/>
    <w:rsid w:val="00CB6B8C"/>
    <w:rsid w:val="00CB7070"/>
    <w:rsid w:val="00CE7F77"/>
    <w:rsid w:val="00D700F2"/>
    <w:rsid w:val="00D93507"/>
    <w:rsid w:val="00DB37D5"/>
    <w:rsid w:val="00DE4537"/>
    <w:rsid w:val="00E372EC"/>
    <w:rsid w:val="00EE4E2A"/>
    <w:rsid w:val="00F13D9B"/>
    <w:rsid w:val="00F2064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43680-A441-4F9A-B51B-41A137D5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C2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4C27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0C4F2A"/>
    <w:pPr>
      <w:spacing w:after="120"/>
      <w:jc w:val="left"/>
    </w:pPr>
    <w:rPr>
      <w:rFonts w:ascii="Arial" w:eastAsia="Times New Roman" w:hAnsi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0C4F2A"/>
    <w:rPr>
      <w:rFonts w:ascii="Arial" w:eastAsia="Times New Roman" w:hAnsi="Arial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4F2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C4F2A"/>
    <w:rPr>
      <w:rFonts w:ascii="Times New Roman" w:eastAsia="Calibri" w:hAnsi="Times New Roman" w:cs="Times New Roman"/>
      <w:sz w:val="24"/>
    </w:rPr>
  </w:style>
  <w:style w:type="paragraph" w:styleId="SemEspaamento">
    <w:name w:val="No Spacing"/>
    <w:uiPriority w:val="1"/>
    <w:qFormat/>
    <w:rsid w:val="000C4F2A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Salaroli de Oliveira</dc:creator>
  <cp:keywords/>
  <dc:description/>
  <cp:lastModifiedBy>Stephano</cp:lastModifiedBy>
  <cp:revision>5</cp:revision>
  <dcterms:created xsi:type="dcterms:W3CDTF">2018-10-08T14:51:00Z</dcterms:created>
  <dcterms:modified xsi:type="dcterms:W3CDTF">2018-10-10T18:04:00Z</dcterms:modified>
</cp:coreProperties>
</file>