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09" w:rsidRPr="003854C3" w:rsidRDefault="003B2809" w:rsidP="003B2809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Nº040</w:t>
      </w:r>
      <w:r w:rsidRPr="003854C3">
        <w:rPr>
          <w:rFonts w:ascii="Arial" w:hAnsi="Arial" w:cs="Arial"/>
          <w:b/>
          <w:sz w:val="24"/>
          <w:szCs w:val="24"/>
        </w:rPr>
        <w:t>/17</w:t>
      </w:r>
      <w:r w:rsidRPr="003854C3">
        <w:rPr>
          <w:rFonts w:ascii="Arial" w:hAnsi="Arial" w:cs="Arial"/>
          <w:b/>
          <w:sz w:val="24"/>
          <w:szCs w:val="24"/>
        </w:rPr>
        <w:tab/>
      </w:r>
      <w:r w:rsidRPr="003854C3">
        <w:rPr>
          <w:rFonts w:ascii="Arial" w:hAnsi="Arial" w:cs="Arial"/>
          <w:b/>
          <w:sz w:val="24"/>
          <w:szCs w:val="24"/>
        </w:rPr>
        <w:tab/>
      </w: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ab/>
        <w:t>Senhor Presidente</w:t>
      </w: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3B2809" w:rsidRPr="003854C3" w:rsidRDefault="003B2809" w:rsidP="003B280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o Executivo Municipal </w:t>
      </w:r>
      <w:r>
        <w:rPr>
          <w:rFonts w:ascii="Arial" w:hAnsi="Arial" w:cs="Arial"/>
          <w:sz w:val="24"/>
          <w:szCs w:val="24"/>
        </w:rPr>
        <w:t>estude a possibilidade de colocar tubos de rede de esgoto em linha terminal localizados na Rua Bela Vista 241.</w:t>
      </w:r>
    </w:p>
    <w:p w:rsidR="003B2809" w:rsidRPr="003854C3" w:rsidRDefault="003B2809" w:rsidP="003B28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2809" w:rsidRDefault="003B2809" w:rsidP="003B28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b/>
          <w:sz w:val="24"/>
          <w:szCs w:val="24"/>
        </w:rPr>
        <w:t>JUSTIFICATIVA:</w:t>
      </w:r>
      <w:r w:rsidRPr="00385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Visando o bem-estar da saúde pública e sendo competência do município o saneamento básico, justifico que o escoamento dessa rede de esgoto termina exatamente neste terreno ocasionando a circulação de roedores e outros insetos causando transtornos as famílias que ali residem.</w:t>
      </w:r>
    </w:p>
    <w:p w:rsidR="003B2809" w:rsidRDefault="003B2809" w:rsidP="003B2809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3B2809" w:rsidRDefault="003B2809" w:rsidP="003B2809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pStyle w:val="Corpodetex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2809" w:rsidRPr="003854C3" w:rsidRDefault="003B2809" w:rsidP="003B280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tabs>
          <w:tab w:val="center" w:pos="425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R. de Castro Reginaldo</w:t>
      </w:r>
    </w:p>
    <w:p w:rsidR="003B2809" w:rsidRPr="003854C3" w:rsidRDefault="003B2809" w:rsidP="003B2809">
      <w:pPr>
        <w:tabs>
          <w:tab w:val="left" w:pos="340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PR</w:t>
      </w:r>
      <w:r w:rsidRPr="003854C3">
        <w:rPr>
          <w:rFonts w:ascii="Arial" w:hAnsi="Arial" w:cs="Arial"/>
          <w:sz w:val="24"/>
          <w:szCs w:val="24"/>
        </w:rPr>
        <w:t>B</w:t>
      </w:r>
    </w:p>
    <w:p w:rsidR="003B2809" w:rsidRPr="003854C3" w:rsidRDefault="003B2809" w:rsidP="003B2809">
      <w:pPr>
        <w:jc w:val="center"/>
        <w:rPr>
          <w:rFonts w:ascii="Arial" w:hAnsi="Arial" w:cs="Arial"/>
          <w:sz w:val="24"/>
          <w:szCs w:val="24"/>
        </w:rPr>
      </w:pPr>
    </w:p>
    <w:p w:rsidR="003B2809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</w:t>
      </w: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Pr="003854C3" w:rsidRDefault="003B2809" w:rsidP="003B2809">
      <w:pPr>
        <w:jc w:val="both"/>
        <w:rPr>
          <w:rFonts w:ascii="Arial" w:hAnsi="Arial" w:cs="Arial"/>
          <w:sz w:val="24"/>
          <w:szCs w:val="24"/>
        </w:rPr>
      </w:pPr>
    </w:p>
    <w:p w:rsidR="003B2809" w:rsidRDefault="003B2809" w:rsidP="003B2809"/>
    <w:p w:rsidR="003B2809" w:rsidRDefault="003B2809" w:rsidP="003B2809"/>
    <w:p w:rsidR="003B2809" w:rsidRDefault="003B2809" w:rsidP="003B2809"/>
    <w:p w:rsidR="00DE494E" w:rsidRDefault="00DE494E"/>
    <w:sectPr w:rsidR="00DE494E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09"/>
    <w:rsid w:val="003B2809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58C9"/>
  <w15:chartTrackingRefBased/>
  <w15:docId w15:val="{E1DDE4F0-4C48-4409-8979-D070983E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3B280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B280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2017-10-30T17:20:00Z</dcterms:created>
  <dcterms:modified xsi:type="dcterms:W3CDTF">2017-10-30T17:28:00Z</dcterms:modified>
</cp:coreProperties>
</file>