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7B3" w:rsidRDefault="007E17B3" w:rsidP="00915901">
      <w:pPr>
        <w:jc w:val="center"/>
        <w:rPr>
          <w:rFonts w:cs="Arial"/>
          <w:b/>
          <w:szCs w:val="22"/>
        </w:rPr>
      </w:pPr>
      <w:bookmarkStart w:id="0" w:name="_GoBack"/>
      <w:bookmarkEnd w:id="0"/>
    </w:p>
    <w:p w:rsidR="00915901" w:rsidRDefault="007E17B3" w:rsidP="00915901">
      <w:pPr>
        <w:jc w:val="center"/>
        <w:rPr>
          <w:rFonts w:cs="Arial"/>
          <w:szCs w:val="22"/>
        </w:rPr>
      </w:pPr>
      <w:r>
        <w:rPr>
          <w:rFonts w:cs="Arial"/>
          <w:b/>
          <w:szCs w:val="22"/>
        </w:rPr>
        <w:t>LEI Nº 3263, DE 08 DE JUNHO DE 2016.</w:t>
      </w:r>
    </w:p>
    <w:p w:rsidR="00915901" w:rsidRDefault="00915901" w:rsidP="007E17B3">
      <w:pPr>
        <w:pStyle w:val="Recuodecorpodetexto"/>
        <w:ind w:left="0"/>
        <w:rPr>
          <w:rFonts w:cs="Arial"/>
          <w:szCs w:val="22"/>
        </w:rPr>
      </w:pPr>
    </w:p>
    <w:p w:rsidR="00915901" w:rsidRDefault="00915901" w:rsidP="00915901">
      <w:pPr>
        <w:pStyle w:val="Recuodecorpodetexto"/>
        <w:rPr>
          <w:rFonts w:cs="Arial"/>
          <w:b/>
          <w:i w:val="0"/>
          <w:szCs w:val="22"/>
        </w:rPr>
      </w:pPr>
      <w:r>
        <w:rPr>
          <w:rFonts w:cs="Arial"/>
          <w:b/>
          <w:i w:val="0"/>
          <w:szCs w:val="22"/>
        </w:rPr>
        <w:t>Autoriza o Poder Executivo a celebrar Termo de Colaboração com a Câmara de Dirigentes Lojistas de Salvador do Sul e de São Pedro da Serra, com o objetivo de viabilizar a aquisição dos prêmios para o sorteio da Promoção do Natal Premiado/2016 e dá outras providências.</w:t>
      </w:r>
    </w:p>
    <w:p w:rsidR="007E17B3" w:rsidRDefault="007E17B3" w:rsidP="00915901">
      <w:pPr>
        <w:pStyle w:val="Recuodecorpodetexto"/>
        <w:rPr>
          <w:rFonts w:cs="Arial"/>
          <w:b/>
          <w:i w:val="0"/>
          <w:szCs w:val="22"/>
        </w:rPr>
      </w:pPr>
    </w:p>
    <w:p w:rsidR="007E17B3" w:rsidRDefault="007E17B3" w:rsidP="007E17B3">
      <w:pPr>
        <w:jc w:val="both"/>
        <w:rPr>
          <w:rFonts w:cs="Arial"/>
        </w:rPr>
      </w:pPr>
      <w:r>
        <w:rPr>
          <w:rFonts w:cs="Arial"/>
        </w:rPr>
        <w:t>Carla Maria Specht,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7E17B3" w:rsidRDefault="007E17B3" w:rsidP="007E17B3">
      <w:pPr>
        <w:jc w:val="both"/>
        <w:rPr>
          <w:rFonts w:cs="Arial"/>
        </w:rPr>
      </w:pPr>
    </w:p>
    <w:p w:rsidR="007E17B3" w:rsidRDefault="007E17B3" w:rsidP="007E17B3">
      <w:pPr>
        <w:jc w:val="center"/>
        <w:rPr>
          <w:rFonts w:cs="Arial"/>
        </w:rPr>
      </w:pPr>
      <w:r>
        <w:rPr>
          <w:rFonts w:cs="Arial"/>
        </w:rPr>
        <w:t>LEI</w:t>
      </w:r>
    </w:p>
    <w:p w:rsidR="00915901" w:rsidRDefault="00915901" w:rsidP="00915901">
      <w:pPr>
        <w:tabs>
          <w:tab w:val="left" w:pos="19"/>
          <w:tab w:val="left" w:pos="739"/>
          <w:tab w:val="left" w:pos="1459"/>
          <w:tab w:val="left" w:pos="2179"/>
          <w:tab w:val="left" w:pos="2899"/>
          <w:tab w:val="left" w:pos="3619"/>
          <w:tab w:val="left" w:pos="4339"/>
          <w:tab w:val="left" w:pos="5059"/>
          <w:tab w:val="left" w:pos="5779"/>
          <w:tab w:val="left" w:pos="6499"/>
          <w:tab w:val="left" w:pos="7219"/>
          <w:tab w:val="left" w:pos="7939"/>
          <w:tab w:val="left" w:pos="8659"/>
          <w:tab w:val="left" w:pos="9379"/>
          <w:tab w:val="left" w:pos="10099"/>
          <w:tab w:val="left" w:pos="10819"/>
          <w:tab w:val="left" w:pos="11539"/>
        </w:tabs>
        <w:ind w:left="19"/>
        <w:jc w:val="both"/>
        <w:rPr>
          <w:rFonts w:cs="Arial"/>
          <w:szCs w:val="22"/>
        </w:rPr>
      </w:pPr>
    </w:p>
    <w:p w:rsidR="00915901" w:rsidRDefault="00915901" w:rsidP="00915901">
      <w:pPr>
        <w:pStyle w:val="Corpodetexto"/>
        <w:spacing w:before="0" w:line="240" w:lineRule="auto"/>
        <w:rPr>
          <w:rFonts w:cs="Arial"/>
          <w:szCs w:val="22"/>
        </w:rPr>
      </w:pPr>
      <w:r>
        <w:rPr>
          <w:rFonts w:cs="Arial"/>
          <w:b/>
          <w:szCs w:val="22"/>
        </w:rPr>
        <w:tab/>
        <w:t>Art. 1º -</w:t>
      </w:r>
      <w:r>
        <w:rPr>
          <w:rFonts w:cs="Arial"/>
          <w:szCs w:val="22"/>
        </w:rPr>
        <w:t xml:space="preserve"> É o Poder Executivo autorizado a celebrar Termo de Colaboração de cooperação financeira, com a </w:t>
      </w:r>
      <w:r>
        <w:rPr>
          <w:rFonts w:cs="Arial"/>
          <w:b/>
          <w:bCs/>
          <w:szCs w:val="22"/>
        </w:rPr>
        <w:t>CÂMARA DE DIRIGENTES LOJISTAS DE SALVADOR DO SUL E DE SÃO PEDRO DA SERRA</w:t>
      </w:r>
      <w:r>
        <w:rPr>
          <w:rFonts w:cs="Arial"/>
          <w:szCs w:val="22"/>
        </w:rPr>
        <w:t>, com o objetivo de viabilizar a aquisição dos prêmios para o sorteio da Promoção do Natal Premiado/2016.</w:t>
      </w:r>
    </w:p>
    <w:p w:rsidR="00915901" w:rsidRDefault="00915901" w:rsidP="00915901">
      <w:pPr>
        <w:pStyle w:val="Corpodetexto"/>
        <w:spacing w:before="0" w:line="240" w:lineRule="auto"/>
        <w:rPr>
          <w:rFonts w:cs="Arial"/>
          <w:szCs w:val="22"/>
        </w:rPr>
      </w:pPr>
    </w:p>
    <w:p w:rsidR="00915901" w:rsidRDefault="00915901" w:rsidP="00915901">
      <w:pPr>
        <w:jc w:val="both"/>
        <w:rPr>
          <w:rFonts w:cs="Arial"/>
          <w:szCs w:val="22"/>
        </w:rPr>
      </w:pPr>
      <w:r>
        <w:rPr>
          <w:rFonts w:cs="Arial"/>
          <w:szCs w:val="22"/>
        </w:rPr>
        <w:tab/>
        <w:t xml:space="preserve">          </w:t>
      </w:r>
      <w:r>
        <w:rPr>
          <w:rFonts w:cs="Arial"/>
          <w:b/>
          <w:szCs w:val="22"/>
        </w:rPr>
        <w:t>Parágrafo Único -</w:t>
      </w:r>
      <w:r>
        <w:rPr>
          <w:rFonts w:cs="Arial"/>
          <w:szCs w:val="22"/>
        </w:rPr>
        <w:t xml:space="preserve"> O Termo de Colaboração estabelecendo o objeto e a responsabilidade entre as partes passa a integrar a presente Lei, independente de transcrição.</w:t>
      </w:r>
    </w:p>
    <w:p w:rsidR="00915901" w:rsidRDefault="00915901" w:rsidP="00915901">
      <w:pPr>
        <w:pStyle w:val="Corpodetexto"/>
        <w:spacing w:before="0" w:line="240" w:lineRule="auto"/>
        <w:rPr>
          <w:rFonts w:cs="Arial"/>
          <w:szCs w:val="22"/>
        </w:rPr>
      </w:pPr>
    </w:p>
    <w:p w:rsidR="00915901" w:rsidRDefault="00915901" w:rsidP="00915901">
      <w:pPr>
        <w:tabs>
          <w:tab w:val="left" w:pos="1418"/>
        </w:tabs>
        <w:jc w:val="both"/>
        <w:rPr>
          <w:rFonts w:cs="Arial"/>
          <w:szCs w:val="22"/>
        </w:rPr>
      </w:pPr>
      <w:r>
        <w:rPr>
          <w:rFonts w:cs="Arial"/>
          <w:szCs w:val="22"/>
        </w:rPr>
        <w:tab/>
      </w:r>
      <w:r>
        <w:rPr>
          <w:rFonts w:cs="Arial"/>
          <w:b/>
          <w:szCs w:val="22"/>
        </w:rPr>
        <w:t>Art. 2º -</w:t>
      </w:r>
      <w:r>
        <w:rPr>
          <w:rFonts w:cs="Arial"/>
          <w:szCs w:val="22"/>
        </w:rPr>
        <w:t xml:space="preserve"> O valor a ser repassado a </w:t>
      </w:r>
      <w:r>
        <w:rPr>
          <w:rFonts w:cs="Arial"/>
          <w:b/>
          <w:bCs/>
          <w:szCs w:val="22"/>
        </w:rPr>
        <w:t>CÂMARA DE DIRIGENTES LOJISTAS DE SALVADOR DO SUL E DE SÃO PEDRO DA SERRA</w:t>
      </w:r>
      <w:r>
        <w:rPr>
          <w:rFonts w:cs="Arial"/>
          <w:szCs w:val="22"/>
        </w:rPr>
        <w:t xml:space="preserve"> será de R$ 10.000,00 (dez mil reais), conforme Plano de Trabalho e de Aplicação de Recursos, apresentado pela entidade, em conformidade com o artigo 116, da Lei Federal 8.666/93.</w:t>
      </w:r>
    </w:p>
    <w:p w:rsidR="00915901" w:rsidRDefault="00915901" w:rsidP="00915901">
      <w:pPr>
        <w:tabs>
          <w:tab w:val="left" w:pos="1418"/>
        </w:tabs>
        <w:jc w:val="both"/>
        <w:rPr>
          <w:rFonts w:cs="Arial"/>
          <w:szCs w:val="22"/>
        </w:rPr>
      </w:pPr>
    </w:p>
    <w:p w:rsidR="00915901" w:rsidRDefault="00915901" w:rsidP="00915901">
      <w:pPr>
        <w:tabs>
          <w:tab w:val="left" w:pos="1418"/>
        </w:tabs>
        <w:jc w:val="both"/>
        <w:rPr>
          <w:rFonts w:cs="Arial"/>
          <w:szCs w:val="22"/>
        </w:rPr>
      </w:pPr>
      <w:r>
        <w:rPr>
          <w:rFonts w:cs="Arial"/>
          <w:szCs w:val="22"/>
        </w:rPr>
        <w:tab/>
      </w:r>
      <w:r>
        <w:rPr>
          <w:rFonts w:cs="Arial"/>
          <w:b/>
          <w:szCs w:val="22"/>
        </w:rPr>
        <w:t xml:space="preserve">Art. 3º - </w:t>
      </w:r>
      <w:r>
        <w:rPr>
          <w:rFonts w:cs="Arial"/>
          <w:szCs w:val="22"/>
        </w:rPr>
        <w:t>As despesas decorrentes da aplicação desta Lei correrão por conta da seguinte dotação orçamentária:</w:t>
      </w:r>
    </w:p>
    <w:p w:rsidR="00915901" w:rsidRDefault="00915901" w:rsidP="00915901">
      <w:pPr>
        <w:tabs>
          <w:tab w:val="left" w:pos="1418"/>
        </w:tabs>
        <w:jc w:val="both"/>
        <w:rPr>
          <w:rFonts w:cs="Arial"/>
          <w:szCs w:val="22"/>
        </w:rPr>
      </w:pPr>
    </w:p>
    <w:p w:rsidR="00915901" w:rsidRDefault="00915901" w:rsidP="00915901">
      <w:pPr>
        <w:tabs>
          <w:tab w:val="left" w:pos="1418"/>
        </w:tabs>
        <w:jc w:val="both"/>
        <w:rPr>
          <w:rFonts w:cs="Arial"/>
          <w:szCs w:val="22"/>
        </w:rPr>
      </w:pPr>
      <w:r>
        <w:rPr>
          <w:rFonts w:cs="Arial"/>
          <w:szCs w:val="22"/>
        </w:rPr>
        <w:tab/>
        <w:t>06.01 – Secretaria Municipal da Indústria, Comércio e Habitação</w:t>
      </w:r>
    </w:p>
    <w:p w:rsidR="00915901" w:rsidRDefault="00915901" w:rsidP="00915901">
      <w:pPr>
        <w:tabs>
          <w:tab w:val="left" w:pos="1418"/>
          <w:tab w:val="left" w:pos="8370"/>
        </w:tabs>
        <w:jc w:val="both"/>
        <w:rPr>
          <w:rFonts w:cs="Arial"/>
          <w:szCs w:val="22"/>
        </w:rPr>
      </w:pPr>
      <w:r>
        <w:rPr>
          <w:rFonts w:cs="Arial"/>
          <w:szCs w:val="22"/>
        </w:rPr>
        <w:tab/>
        <w:t>06.01.23.691.0096.2077 – Incentivo ao Comércio Local</w:t>
      </w:r>
      <w:r>
        <w:rPr>
          <w:rFonts w:cs="Arial"/>
          <w:szCs w:val="22"/>
        </w:rPr>
        <w:tab/>
      </w:r>
    </w:p>
    <w:p w:rsidR="00915901" w:rsidRDefault="00915901" w:rsidP="00915901">
      <w:pPr>
        <w:tabs>
          <w:tab w:val="left" w:pos="1418"/>
        </w:tabs>
        <w:jc w:val="both"/>
        <w:rPr>
          <w:rFonts w:cs="Arial"/>
          <w:szCs w:val="22"/>
        </w:rPr>
      </w:pPr>
      <w:r>
        <w:rPr>
          <w:rFonts w:cs="Arial"/>
          <w:szCs w:val="22"/>
        </w:rPr>
        <w:tab/>
        <w:t>3.3.3.50.43.00 – Subvenções Sociais – código despesa 678</w:t>
      </w:r>
    </w:p>
    <w:p w:rsidR="00915901" w:rsidRDefault="00915901" w:rsidP="00915901">
      <w:pPr>
        <w:tabs>
          <w:tab w:val="left" w:pos="1418"/>
        </w:tabs>
        <w:jc w:val="both"/>
        <w:rPr>
          <w:rFonts w:cs="Arial"/>
          <w:szCs w:val="22"/>
        </w:rPr>
      </w:pPr>
    </w:p>
    <w:p w:rsidR="00915901" w:rsidRDefault="00915901" w:rsidP="00915901">
      <w:pPr>
        <w:tabs>
          <w:tab w:val="left" w:pos="1418"/>
        </w:tabs>
        <w:jc w:val="both"/>
        <w:rPr>
          <w:rFonts w:cs="Arial"/>
          <w:szCs w:val="22"/>
        </w:rPr>
      </w:pPr>
      <w:r>
        <w:rPr>
          <w:rFonts w:cs="Arial"/>
          <w:szCs w:val="22"/>
        </w:rPr>
        <w:tab/>
      </w:r>
      <w:r>
        <w:rPr>
          <w:rFonts w:cs="Arial"/>
          <w:b/>
          <w:szCs w:val="22"/>
        </w:rPr>
        <w:t>Art. 4º -</w:t>
      </w:r>
      <w:r>
        <w:rPr>
          <w:rFonts w:cs="Arial"/>
          <w:szCs w:val="22"/>
        </w:rPr>
        <w:t xml:space="preserve"> Esta Lei entra em vigor na data de sua publicação. </w:t>
      </w:r>
    </w:p>
    <w:p w:rsidR="00915901" w:rsidRDefault="00915901" w:rsidP="00915901">
      <w:pPr>
        <w:tabs>
          <w:tab w:val="left" w:pos="1418"/>
        </w:tabs>
        <w:jc w:val="both"/>
        <w:rPr>
          <w:rFonts w:cs="Arial"/>
          <w:szCs w:val="22"/>
        </w:rPr>
      </w:pPr>
      <w:r>
        <w:rPr>
          <w:rFonts w:cs="Arial"/>
          <w:szCs w:val="22"/>
        </w:rPr>
        <w:tab/>
      </w:r>
    </w:p>
    <w:p w:rsidR="00915901" w:rsidRDefault="00915901" w:rsidP="00915901">
      <w:pPr>
        <w:tabs>
          <w:tab w:val="left" w:pos="0"/>
        </w:tabs>
        <w:jc w:val="center"/>
        <w:rPr>
          <w:rFonts w:cs="Arial"/>
          <w:b/>
          <w:szCs w:val="22"/>
        </w:rPr>
      </w:pPr>
      <w:r>
        <w:rPr>
          <w:rFonts w:cs="Arial"/>
          <w:b/>
          <w:szCs w:val="22"/>
        </w:rPr>
        <w:t xml:space="preserve">Gabinete da Prefeita Municipal de Salvador do Sul, </w:t>
      </w:r>
      <w:r w:rsidR="007E17B3">
        <w:rPr>
          <w:rFonts w:cs="Arial"/>
          <w:b/>
          <w:szCs w:val="22"/>
        </w:rPr>
        <w:t>08 de junho</w:t>
      </w:r>
      <w:r>
        <w:rPr>
          <w:rFonts w:cs="Arial"/>
          <w:b/>
          <w:szCs w:val="22"/>
        </w:rPr>
        <w:t xml:space="preserve"> de 2016.</w:t>
      </w:r>
    </w:p>
    <w:p w:rsidR="00915901" w:rsidRDefault="00915901" w:rsidP="00915901">
      <w:pPr>
        <w:tabs>
          <w:tab w:val="left" w:pos="0"/>
        </w:tabs>
        <w:jc w:val="center"/>
        <w:rPr>
          <w:rFonts w:cs="Arial"/>
          <w:b/>
          <w:szCs w:val="22"/>
        </w:rPr>
      </w:pPr>
    </w:p>
    <w:p w:rsidR="007E17B3" w:rsidRDefault="007E17B3" w:rsidP="00915901">
      <w:pPr>
        <w:jc w:val="center"/>
        <w:rPr>
          <w:rFonts w:cs="Arial"/>
          <w:b/>
          <w:szCs w:val="22"/>
        </w:rPr>
      </w:pPr>
    </w:p>
    <w:p w:rsidR="00915901" w:rsidRDefault="00915901" w:rsidP="007E17B3">
      <w:pPr>
        <w:jc w:val="right"/>
        <w:rPr>
          <w:rFonts w:cs="Arial"/>
          <w:b/>
          <w:szCs w:val="22"/>
        </w:rPr>
      </w:pPr>
      <w:r>
        <w:rPr>
          <w:rFonts w:cs="Arial"/>
          <w:b/>
          <w:szCs w:val="22"/>
        </w:rPr>
        <w:t>Carla Maria Specht</w:t>
      </w:r>
    </w:p>
    <w:p w:rsidR="00915901" w:rsidRDefault="00915901" w:rsidP="007E17B3">
      <w:pPr>
        <w:jc w:val="right"/>
        <w:rPr>
          <w:rFonts w:cs="Arial"/>
          <w:szCs w:val="22"/>
        </w:rPr>
      </w:pPr>
      <w:r>
        <w:rPr>
          <w:rFonts w:cs="Arial"/>
          <w:szCs w:val="22"/>
        </w:rPr>
        <w:t>Prefeita</w:t>
      </w:r>
    </w:p>
    <w:p w:rsidR="007E17B3" w:rsidRDefault="007E17B3" w:rsidP="007E17B3">
      <w:pPr>
        <w:jc w:val="both"/>
        <w:rPr>
          <w:rFonts w:cs="Arial"/>
        </w:rPr>
      </w:pPr>
      <w:r>
        <w:rPr>
          <w:rFonts w:cs="Arial"/>
        </w:rPr>
        <w:t>Registre-se e publique-se:</w:t>
      </w:r>
    </w:p>
    <w:p w:rsidR="007E17B3" w:rsidRDefault="007E17B3" w:rsidP="007E17B3">
      <w:pPr>
        <w:jc w:val="both"/>
        <w:rPr>
          <w:rFonts w:cs="Arial"/>
        </w:rPr>
      </w:pPr>
    </w:p>
    <w:p w:rsidR="007E17B3" w:rsidRDefault="007E17B3" w:rsidP="007E17B3">
      <w:pPr>
        <w:jc w:val="both"/>
        <w:rPr>
          <w:rFonts w:cs="Arial"/>
        </w:rPr>
      </w:pPr>
      <w:r>
        <w:rPr>
          <w:rFonts w:cs="Arial"/>
        </w:rPr>
        <w:t>Adelir Francisco Hensel</w:t>
      </w:r>
    </w:p>
    <w:p w:rsidR="007E17B3" w:rsidRDefault="007E17B3" w:rsidP="007E17B3">
      <w:pPr>
        <w:jc w:val="both"/>
        <w:rPr>
          <w:rFonts w:cs="Arial"/>
        </w:rPr>
      </w:pPr>
      <w:r>
        <w:rPr>
          <w:rFonts w:cs="Arial"/>
        </w:rPr>
        <w:t>Secretário Municipal da Administração</w:t>
      </w:r>
    </w:p>
    <w:p w:rsidR="00915901" w:rsidRDefault="00915901" w:rsidP="00915901">
      <w:pPr>
        <w:jc w:val="center"/>
        <w:rPr>
          <w:rFonts w:cs="Arial"/>
          <w:szCs w:val="22"/>
        </w:rPr>
      </w:pPr>
    </w:p>
    <w:p w:rsidR="00915901" w:rsidRDefault="00915901" w:rsidP="00915901">
      <w:pPr>
        <w:jc w:val="center"/>
        <w:rPr>
          <w:rFonts w:cs="Arial"/>
          <w:b/>
          <w:szCs w:val="22"/>
        </w:rPr>
      </w:pPr>
      <w:r>
        <w:rPr>
          <w:rFonts w:cs="Arial"/>
          <w:b/>
          <w:szCs w:val="22"/>
        </w:rPr>
        <w:t>MINUTA DE TERMO DE COLABORAÇÃO</w:t>
      </w:r>
    </w:p>
    <w:p w:rsidR="00915901" w:rsidRDefault="00915901" w:rsidP="00915901">
      <w:pPr>
        <w:jc w:val="center"/>
        <w:rPr>
          <w:rFonts w:cs="Arial"/>
          <w:b/>
          <w:szCs w:val="22"/>
        </w:rPr>
      </w:pPr>
    </w:p>
    <w:p w:rsidR="00915901" w:rsidRDefault="00915901" w:rsidP="00915901">
      <w:pPr>
        <w:jc w:val="both"/>
        <w:rPr>
          <w:rFonts w:cs="Arial"/>
          <w:szCs w:val="22"/>
        </w:rPr>
      </w:pPr>
      <w:r>
        <w:rPr>
          <w:rFonts w:cs="Arial"/>
          <w:szCs w:val="22"/>
        </w:rPr>
        <w:t xml:space="preserve">TERMO DE COLABORAÇÃO que entre si celebram, de um lado, o Município de SALVADOR DO SUL, pessoa jurídica de direito público interno, inscrito no CGC/MF sob nº. 87860763/0001-90, com sede na Avenida Duque de Caxias, nº. 422, neste ato representado pela Prefeita Municipal, Sra. CARLA MARIA SPECHT, portador da Carteira de Identidade n° 2037022981, CIC/MF n° 459.170.940-04, devidamente autorizado pela Lei Municipal nº. ____/2016, doravante denominado simplesmente </w:t>
      </w:r>
      <w:r>
        <w:rPr>
          <w:rFonts w:cs="Arial"/>
          <w:b/>
          <w:szCs w:val="22"/>
        </w:rPr>
        <w:t>MUNICÍPIO</w:t>
      </w:r>
      <w:r>
        <w:rPr>
          <w:rFonts w:cs="Arial"/>
          <w:szCs w:val="22"/>
        </w:rPr>
        <w:t xml:space="preserve"> e, de outro lado, a </w:t>
      </w:r>
      <w:r>
        <w:rPr>
          <w:rFonts w:cs="Arial"/>
          <w:b/>
          <w:bCs/>
          <w:szCs w:val="22"/>
        </w:rPr>
        <w:t>CÂMARA DE DIRIGENTES LOJISTAS DE SALVADOR DO SUL E DE SÃO PEDRO DA SERRA</w:t>
      </w:r>
      <w:r>
        <w:rPr>
          <w:rFonts w:cs="Arial"/>
          <w:szCs w:val="22"/>
        </w:rPr>
        <w:t xml:space="preserve">, pessoa jurídica de direito privado, inscrito no CGC/MF sob nº. 03854190/0001-00, neste ato representado por seu Presidente, Sr. CLÓVIS MARCELO ROESLER, Carteira de Identidade n° 9043541409, CIC/MF n° 528.869.480-04, doravante denominado simplesmente </w:t>
      </w:r>
      <w:r>
        <w:rPr>
          <w:rFonts w:cs="Arial"/>
          <w:b/>
          <w:szCs w:val="22"/>
        </w:rPr>
        <w:t>CDL</w:t>
      </w:r>
      <w:r>
        <w:rPr>
          <w:rFonts w:cs="Arial"/>
          <w:szCs w:val="22"/>
        </w:rPr>
        <w:t>, mediante o estabelecimento das seguintes cláusulas:</w:t>
      </w:r>
    </w:p>
    <w:p w:rsidR="00915901" w:rsidRDefault="00915901" w:rsidP="00915901">
      <w:pPr>
        <w:jc w:val="both"/>
        <w:rPr>
          <w:rFonts w:cs="Arial"/>
          <w:szCs w:val="22"/>
        </w:rPr>
      </w:pPr>
    </w:p>
    <w:p w:rsidR="00915901" w:rsidRDefault="00915901" w:rsidP="00915901">
      <w:pPr>
        <w:jc w:val="both"/>
        <w:rPr>
          <w:rFonts w:cs="Arial"/>
          <w:szCs w:val="22"/>
        </w:rPr>
      </w:pPr>
      <w:r>
        <w:rPr>
          <w:rFonts w:cs="Arial"/>
          <w:b/>
          <w:szCs w:val="22"/>
        </w:rPr>
        <w:t>CLÁUSULA PRIMEIRA</w:t>
      </w:r>
      <w:r>
        <w:rPr>
          <w:rFonts w:cs="Arial"/>
          <w:szCs w:val="22"/>
        </w:rPr>
        <w:t>: Este Termo de Colaboração tem como objetivo viabilizar a aquisição dos prêmios para o sorteio da Promoção do Natal Premiado/2016.</w:t>
      </w:r>
    </w:p>
    <w:p w:rsidR="00915901" w:rsidRDefault="00915901" w:rsidP="00915901">
      <w:pPr>
        <w:jc w:val="both"/>
        <w:rPr>
          <w:rFonts w:cs="Arial"/>
          <w:szCs w:val="22"/>
        </w:rPr>
      </w:pPr>
    </w:p>
    <w:p w:rsidR="00915901" w:rsidRDefault="00915901" w:rsidP="00915901">
      <w:pPr>
        <w:jc w:val="both"/>
        <w:rPr>
          <w:rFonts w:cs="Arial"/>
          <w:szCs w:val="22"/>
        </w:rPr>
      </w:pPr>
      <w:r>
        <w:rPr>
          <w:rFonts w:cs="Arial"/>
          <w:b/>
          <w:szCs w:val="22"/>
        </w:rPr>
        <w:t>CLÁUSULA SEGUNDA</w:t>
      </w:r>
      <w:r>
        <w:rPr>
          <w:rFonts w:cs="Arial"/>
          <w:szCs w:val="22"/>
        </w:rPr>
        <w:t xml:space="preserve">: </w:t>
      </w:r>
      <w:r>
        <w:rPr>
          <w:rFonts w:cs="Arial"/>
          <w:szCs w:val="22"/>
        </w:rPr>
        <w:tab/>
        <w:t xml:space="preserve">O </w:t>
      </w:r>
      <w:r>
        <w:rPr>
          <w:rFonts w:cs="Arial"/>
          <w:b/>
          <w:szCs w:val="22"/>
        </w:rPr>
        <w:t xml:space="preserve">MUNICÍPIO </w:t>
      </w:r>
      <w:r>
        <w:rPr>
          <w:rFonts w:cs="Arial"/>
          <w:szCs w:val="22"/>
        </w:rPr>
        <w:t>compromete-se a repassar auxílio financeiro, no valor de R$ 10.000,00 (dez mil reais).</w:t>
      </w:r>
    </w:p>
    <w:p w:rsidR="00915901" w:rsidRDefault="00915901" w:rsidP="00915901">
      <w:pPr>
        <w:jc w:val="both"/>
        <w:rPr>
          <w:rFonts w:cs="Arial"/>
          <w:szCs w:val="22"/>
        </w:rPr>
      </w:pPr>
      <w:r>
        <w:rPr>
          <w:rFonts w:cs="Arial"/>
          <w:szCs w:val="22"/>
        </w:rPr>
        <w:tab/>
        <w:t xml:space="preserve"> </w:t>
      </w:r>
    </w:p>
    <w:p w:rsidR="00915901" w:rsidRDefault="00915901" w:rsidP="00915901">
      <w:pPr>
        <w:jc w:val="both"/>
        <w:rPr>
          <w:rFonts w:cs="Arial"/>
          <w:szCs w:val="22"/>
        </w:rPr>
      </w:pPr>
      <w:r>
        <w:rPr>
          <w:rFonts w:cs="Arial"/>
          <w:b/>
          <w:szCs w:val="22"/>
        </w:rPr>
        <w:t>CLÁUSULA TERCEIRA</w:t>
      </w:r>
      <w:r>
        <w:rPr>
          <w:rFonts w:cs="Arial"/>
          <w:szCs w:val="22"/>
        </w:rPr>
        <w:t xml:space="preserve">: </w:t>
      </w:r>
      <w:r>
        <w:rPr>
          <w:rFonts w:cs="Arial"/>
          <w:szCs w:val="22"/>
        </w:rPr>
        <w:tab/>
        <w:t xml:space="preserve">O repasse será realizado mediante a apresentação de PLANO DE TRABALHO E DE APLICAÇÃO DOS RECURSOS pela </w:t>
      </w:r>
      <w:r>
        <w:rPr>
          <w:rFonts w:cs="Arial"/>
          <w:b/>
          <w:szCs w:val="22"/>
        </w:rPr>
        <w:t>CDL</w:t>
      </w:r>
      <w:r>
        <w:rPr>
          <w:rFonts w:cs="Arial"/>
          <w:szCs w:val="22"/>
        </w:rPr>
        <w:t xml:space="preserve">, que deverá ser aprovado previamente pelo </w:t>
      </w:r>
      <w:r>
        <w:rPr>
          <w:rFonts w:cs="Arial"/>
          <w:b/>
          <w:szCs w:val="22"/>
        </w:rPr>
        <w:t>MUNICÍPIO</w:t>
      </w:r>
      <w:r>
        <w:rPr>
          <w:rFonts w:cs="Arial"/>
          <w:szCs w:val="22"/>
        </w:rPr>
        <w:t>, em conformidade com a Lei Federal nº. 8.666/93.</w:t>
      </w:r>
    </w:p>
    <w:p w:rsidR="00915901" w:rsidRDefault="00915901" w:rsidP="00915901">
      <w:pPr>
        <w:jc w:val="both"/>
        <w:rPr>
          <w:rFonts w:cs="Arial"/>
          <w:szCs w:val="22"/>
        </w:rPr>
      </w:pPr>
    </w:p>
    <w:p w:rsidR="00915901" w:rsidRDefault="00915901" w:rsidP="00915901">
      <w:pPr>
        <w:pStyle w:val="Recuodecorpodetexto2"/>
        <w:spacing w:after="0" w:line="240" w:lineRule="auto"/>
        <w:ind w:left="0"/>
        <w:rPr>
          <w:rFonts w:cs="Arial"/>
          <w:bCs/>
          <w:szCs w:val="22"/>
        </w:rPr>
      </w:pPr>
      <w:r>
        <w:rPr>
          <w:rFonts w:cs="Arial"/>
          <w:b/>
          <w:szCs w:val="22"/>
        </w:rPr>
        <w:t>CLÁUSULA QUARTA</w:t>
      </w:r>
      <w:r>
        <w:rPr>
          <w:rFonts w:cs="Arial"/>
          <w:szCs w:val="22"/>
        </w:rPr>
        <w:t xml:space="preserve">: </w:t>
      </w:r>
      <w:r>
        <w:rPr>
          <w:rFonts w:cs="Arial"/>
          <w:bCs/>
          <w:szCs w:val="22"/>
        </w:rPr>
        <w:t xml:space="preserve">Consistirá em obrigação por parte da </w:t>
      </w:r>
      <w:r>
        <w:rPr>
          <w:rFonts w:cs="Arial"/>
          <w:b/>
          <w:bCs/>
          <w:szCs w:val="22"/>
        </w:rPr>
        <w:t>CDL</w:t>
      </w:r>
      <w:r>
        <w:rPr>
          <w:rFonts w:cs="Arial"/>
          <w:bCs/>
          <w:szCs w:val="22"/>
        </w:rPr>
        <w:t>:</w:t>
      </w:r>
    </w:p>
    <w:p w:rsidR="00915901" w:rsidRDefault="00915901" w:rsidP="00915901">
      <w:pPr>
        <w:pStyle w:val="Recuodecorpodetexto2"/>
        <w:spacing w:after="0" w:line="240" w:lineRule="auto"/>
        <w:ind w:left="0" w:firstLine="708"/>
        <w:jc w:val="both"/>
        <w:rPr>
          <w:rFonts w:cs="Arial"/>
          <w:bCs/>
          <w:szCs w:val="22"/>
        </w:rPr>
      </w:pPr>
      <w:r>
        <w:rPr>
          <w:rFonts w:cs="Arial"/>
          <w:bCs/>
          <w:szCs w:val="22"/>
        </w:rPr>
        <w:t>I – Elaborar e distribuir o material publicitário da Promoção Natal Premiado/2016;</w:t>
      </w:r>
    </w:p>
    <w:p w:rsidR="00915901" w:rsidRDefault="00915901" w:rsidP="00915901">
      <w:pPr>
        <w:pStyle w:val="Recuodecorpodetexto2"/>
        <w:spacing w:after="0" w:line="240" w:lineRule="auto"/>
        <w:ind w:left="0" w:firstLine="708"/>
        <w:jc w:val="both"/>
        <w:rPr>
          <w:rFonts w:cs="Arial"/>
          <w:bCs/>
          <w:szCs w:val="22"/>
        </w:rPr>
      </w:pPr>
      <w:r>
        <w:rPr>
          <w:rFonts w:cs="Arial"/>
          <w:bCs/>
          <w:szCs w:val="22"/>
        </w:rPr>
        <w:t>II - Apresentar relação das empresas locais que participam da Promoção;</w:t>
      </w:r>
    </w:p>
    <w:p w:rsidR="00915901" w:rsidRDefault="00915901" w:rsidP="00915901">
      <w:pPr>
        <w:pStyle w:val="Recuodecorpodetexto2"/>
        <w:spacing w:after="0" w:line="240" w:lineRule="auto"/>
        <w:ind w:left="0" w:firstLine="720"/>
        <w:jc w:val="both"/>
        <w:rPr>
          <w:rFonts w:cs="Arial"/>
          <w:bCs/>
          <w:szCs w:val="22"/>
        </w:rPr>
      </w:pPr>
      <w:r>
        <w:rPr>
          <w:rFonts w:cs="Arial"/>
          <w:bCs/>
          <w:szCs w:val="22"/>
        </w:rPr>
        <w:t>II – Adquirir os prêmios que serão sorteados na Promoção Natal Premiado/2016;</w:t>
      </w:r>
    </w:p>
    <w:p w:rsidR="00915901" w:rsidRDefault="00915901" w:rsidP="00915901">
      <w:pPr>
        <w:pStyle w:val="Recuodecorpodetexto2"/>
        <w:spacing w:after="0" w:line="240" w:lineRule="auto"/>
        <w:ind w:left="0" w:firstLine="720"/>
        <w:jc w:val="both"/>
        <w:rPr>
          <w:rFonts w:cs="Arial"/>
          <w:bCs/>
          <w:szCs w:val="22"/>
        </w:rPr>
      </w:pPr>
      <w:r>
        <w:rPr>
          <w:rFonts w:cs="Arial"/>
          <w:bCs/>
          <w:szCs w:val="22"/>
        </w:rPr>
        <w:t>IV – Promover o sorteio e distribuir os prêmios às pessoas contempladas;</w:t>
      </w:r>
    </w:p>
    <w:p w:rsidR="00915901" w:rsidRDefault="00915901" w:rsidP="00915901">
      <w:pPr>
        <w:ind w:firstLine="708"/>
        <w:jc w:val="both"/>
        <w:rPr>
          <w:rFonts w:cs="Arial"/>
          <w:bCs/>
          <w:szCs w:val="22"/>
        </w:rPr>
      </w:pPr>
      <w:r>
        <w:rPr>
          <w:rFonts w:cs="Arial"/>
          <w:bCs/>
          <w:szCs w:val="22"/>
        </w:rPr>
        <w:t>V - Quaisquer outras atividades que se relacionem com a execução da Promoção Natal Premiado/2016.</w:t>
      </w:r>
    </w:p>
    <w:p w:rsidR="00915901" w:rsidRDefault="00915901" w:rsidP="00915901">
      <w:pPr>
        <w:ind w:firstLine="708"/>
        <w:jc w:val="both"/>
        <w:rPr>
          <w:rFonts w:cs="Arial"/>
          <w:szCs w:val="22"/>
        </w:rPr>
      </w:pPr>
    </w:p>
    <w:p w:rsidR="00915901" w:rsidRDefault="00915901" w:rsidP="00915901">
      <w:pPr>
        <w:jc w:val="both"/>
        <w:rPr>
          <w:rFonts w:cs="Arial"/>
          <w:szCs w:val="22"/>
        </w:rPr>
      </w:pPr>
      <w:r>
        <w:rPr>
          <w:rFonts w:cs="Arial"/>
          <w:b/>
          <w:szCs w:val="22"/>
        </w:rPr>
        <w:t xml:space="preserve">CLÁUSULA QUINTA: </w:t>
      </w:r>
      <w:r>
        <w:rPr>
          <w:rFonts w:cs="Arial"/>
          <w:szCs w:val="22"/>
        </w:rPr>
        <w:tab/>
        <w:t>A Prestação de Contas dos recursos deste convênio, e dos rendimentos apurados em aplicações no mercado financeiro, deverá ser apresentada em no máximo 30 (trinta) dias após a realização da premiação.</w:t>
      </w:r>
    </w:p>
    <w:p w:rsidR="00915901" w:rsidRDefault="00915901" w:rsidP="00915901">
      <w:pPr>
        <w:jc w:val="both"/>
        <w:rPr>
          <w:rFonts w:cs="Arial"/>
          <w:szCs w:val="22"/>
        </w:rPr>
      </w:pPr>
    </w:p>
    <w:p w:rsidR="00915901" w:rsidRDefault="00915901" w:rsidP="00915901">
      <w:pPr>
        <w:jc w:val="both"/>
        <w:rPr>
          <w:rFonts w:cs="Arial"/>
          <w:szCs w:val="22"/>
        </w:rPr>
      </w:pPr>
      <w:r>
        <w:rPr>
          <w:rFonts w:cs="Arial"/>
          <w:b/>
          <w:szCs w:val="22"/>
        </w:rPr>
        <w:t>CLÁUSULA SEXTA</w:t>
      </w:r>
      <w:r>
        <w:rPr>
          <w:rFonts w:cs="Arial"/>
          <w:szCs w:val="22"/>
        </w:rPr>
        <w:t>: O descumprimento, por qualquer das partes, das obrigações assumidas neste convênio, implicará na rescisão do mesmo, independentemente de outras cominações legais.</w:t>
      </w:r>
    </w:p>
    <w:p w:rsidR="00915901" w:rsidRDefault="00915901" w:rsidP="00915901">
      <w:pPr>
        <w:jc w:val="both"/>
        <w:rPr>
          <w:rFonts w:cs="Arial"/>
          <w:szCs w:val="22"/>
        </w:rPr>
      </w:pPr>
      <w:r>
        <w:rPr>
          <w:rFonts w:cs="Arial"/>
          <w:b/>
          <w:szCs w:val="22"/>
        </w:rPr>
        <w:t>Parágrafo Único:</w:t>
      </w:r>
      <w:r>
        <w:rPr>
          <w:rFonts w:cs="Arial"/>
          <w:szCs w:val="22"/>
        </w:rPr>
        <w:t xml:space="preserve"> O descumprimento das obrigações poderá ser objeto de comunicação escrita, tendo a parte inadimplente 05 (cinco) dias úteis para alegar o que entender de direito, contados da data de conhecimento do fato.</w:t>
      </w:r>
    </w:p>
    <w:p w:rsidR="00915901" w:rsidRDefault="00915901" w:rsidP="00915901">
      <w:pPr>
        <w:jc w:val="both"/>
        <w:rPr>
          <w:rFonts w:cs="Arial"/>
          <w:szCs w:val="22"/>
        </w:rPr>
      </w:pPr>
    </w:p>
    <w:p w:rsidR="00915901" w:rsidRDefault="00915901" w:rsidP="00915901">
      <w:pPr>
        <w:jc w:val="both"/>
        <w:rPr>
          <w:rFonts w:cs="Arial"/>
          <w:b/>
          <w:szCs w:val="22"/>
        </w:rPr>
      </w:pPr>
      <w:r>
        <w:rPr>
          <w:rFonts w:cs="Arial"/>
          <w:b/>
          <w:szCs w:val="22"/>
        </w:rPr>
        <w:t xml:space="preserve">CLÁUSULA SÉTIMA: </w:t>
      </w:r>
      <w:r>
        <w:rPr>
          <w:rFonts w:cs="Arial"/>
          <w:bCs/>
          <w:szCs w:val="22"/>
        </w:rPr>
        <w:t>As despesas que o Município terá com a execução deste Convênio correrão por conta da seguinte dotação orçamentária:</w:t>
      </w:r>
    </w:p>
    <w:p w:rsidR="00915901" w:rsidRDefault="00915901" w:rsidP="00915901">
      <w:pPr>
        <w:tabs>
          <w:tab w:val="left" w:pos="1418"/>
        </w:tabs>
        <w:jc w:val="both"/>
        <w:rPr>
          <w:rFonts w:cs="Arial"/>
          <w:szCs w:val="22"/>
        </w:rPr>
      </w:pPr>
      <w:r>
        <w:rPr>
          <w:rFonts w:cs="Arial"/>
          <w:szCs w:val="22"/>
        </w:rPr>
        <w:t xml:space="preserve">  </w:t>
      </w:r>
      <w:r>
        <w:rPr>
          <w:rFonts w:cs="Arial"/>
          <w:szCs w:val="22"/>
        </w:rPr>
        <w:tab/>
        <w:t>06.01 – Secretaria Municipal da Indústria, Comércio e Habitação</w:t>
      </w:r>
    </w:p>
    <w:p w:rsidR="00915901" w:rsidRDefault="00915901" w:rsidP="00915901">
      <w:pPr>
        <w:tabs>
          <w:tab w:val="left" w:pos="1418"/>
          <w:tab w:val="left" w:pos="8370"/>
        </w:tabs>
        <w:jc w:val="both"/>
        <w:rPr>
          <w:rFonts w:cs="Arial"/>
          <w:szCs w:val="22"/>
        </w:rPr>
      </w:pPr>
      <w:r>
        <w:rPr>
          <w:rFonts w:cs="Arial"/>
          <w:szCs w:val="22"/>
        </w:rPr>
        <w:tab/>
        <w:t>06.01. 23.691.0096.2077 – Incentivo ao Comércio Local</w:t>
      </w:r>
      <w:r>
        <w:rPr>
          <w:rFonts w:cs="Arial"/>
          <w:szCs w:val="22"/>
        </w:rPr>
        <w:tab/>
      </w:r>
    </w:p>
    <w:p w:rsidR="00915901" w:rsidRDefault="00915901" w:rsidP="00915901">
      <w:pPr>
        <w:tabs>
          <w:tab w:val="left" w:pos="1418"/>
        </w:tabs>
        <w:jc w:val="both"/>
        <w:rPr>
          <w:rFonts w:cs="Arial"/>
          <w:szCs w:val="22"/>
        </w:rPr>
      </w:pPr>
      <w:r>
        <w:rPr>
          <w:rFonts w:cs="Arial"/>
          <w:szCs w:val="22"/>
        </w:rPr>
        <w:tab/>
        <w:t>3.3.3.50.43.00 – Subvenções Sociais – código despesa 678</w:t>
      </w:r>
    </w:p>
    <w:p w:rsidR="00915901" w:rsidRDefault="00915901" w:rsidP="00915901">
      <w:pPr>
        <w:tabs>
          <w:tab w:val="left" w:pos="1418"/>
        </w:tabs>
        <w:jc w:val="both"/>
        <w:rPr>
          <w:rFonts w:cs="Arial"/>
          <w:szCs w:val="22"/>
        </w:rPr>
      </w:pPr>
    </w:p>
    <w:p w:rsidR="007E17B3" w:rsidRDefault="007E17B3" w:rsidP="00915901">
      <w:pPr>
        <w:jc w:val="both"/>
        <w:rPr>
          <w:rFonts w:cs="Arial"/>
          <w:b/>
          <w:szCs w:val="22"/>
        </w:rPr>
      </w:pPr>
    </w:p>
    <w:p w:rsidR="00915901" w:rsidRDefault="00915901" w:rsidP="00915901">
      <w:pPr>
        <w:jc w:val="both"/>
        <w:rPr>
          <w:rFonts w:cs="Arial"/>
          <w:szCs w:val="22"/>
        </w:rPr>
      </w:pPr>
      <w:r>
        <w:rPr>
          <w:rFonts w:cs="Arial"/>
          <w:b/>
          <w:szCs w:val="22"/>
        </w:rPr>
        <w:t xml:space="preserve">CLÁUSULA OITAVA: </w:t>
      </w:r>
      <w:r>
        <w:rPr>
          <w:rFonts w:cs="Arial"/>
          <w:szCs w:val="22"/>
        </w:rPr>
        <w:t>As partes elegem, de comum acordo, o Foro da Comarca de MONTENEGRO para dirimir eventuais dúvidas decorrentes da aplicação deste Temo de Colaboração.</w:t>
      </w:r>
    </w:p>
    <w:p w:rsidR="00915901" w:rsidRDefault="00915901" w:rsidP="00915901">
      <w:pPr>
        <w:jc w:val="both"/>
        <w:rPr>
          <w:rFonts w:cs="Arial"/>
          <w:b/>
          <w:szCs w:val="22"/>
        </w:rPr>
      </w:pPr>
    </w:p>
    <w:p w:rsidR="00915901" w:rsidRDefault="00915901" w:rsidP="00915901">
      <w:pPr>
        <w:jc w:val="both"/>
        <w:rPr>
          <w:rFonts w:cs="Arial"/>
          <w:b/>
          <w:szCs w:val="22"/>
        </w:rPr>
      </w:pPr>
    </w:p>
    <w:p w:rsidR="00915901" w:rsidRDefault="00915901" w:rsidP="00915901">
      <w:pPr>
        <w:jc w:val="both"/>
        <w:rPr>
          <w:rFonts w:cs="Arial"/>
          <w:szCs w:val="22"/>
        </w:rPr>
      </w:pPr>
      <w:r>
        <w:rPr>
          <w:rFonts w:cs="Arial"/>
          <w:szCs w:val="22"/>
        </w:rPr>
        <w:tab/>
        <w:t>E, por estarem assim ajustados, assinam o presente termo em 03 (três) vias de igual teor e forma, juntamente com as testemunhas abaixo firmadas.</w:t>
      </w:r>
    </w:p>
    <w:p w:rsidR="00915901" w:rsidRDefault="00915901" w:rsidP="00915901">
      <w:pPr>
        <w:jc w:val="both"/>
        <w:rPr>
          <w:rFonts w:cs="Arial"/>
          <w:szCs w:val="22"/>
        </w:rPr>
      </w:pPr>
    </w:p>
    <w:p w:rsidR="00915901" w:rsidRDefault="00915901" w:rsidP="00915901">
      <w:pPr>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t xml:space="preserve">SALVADOR DO SUL, __ de </w:t>
      </w:r>
      <w:r w:rsidR="007E17B3">
        <w:rPr>
          <w:rFonts w:cs="Arial"/>
          <w:szCs w:val="22"/>
        </w:rPr>
        <w:t>junho</w:t>
      </w:r>
      <w:r>
        <w:rPr>
          <w:rFonts w:cs="Arial"/>
          <w:szCs w:val="22"/>
        </w:rPr>
        <w:t xml:space="preserve"> de 2016.</w:t>
      </w:r>
    </w:p>
    <w:p w:rsidR="00915901" w:rsidRDefault="00915901" w:rsidP="00915901">
      <w:pPr>
        <w:rPr>
          <w:rFonts w:cs="Arial"/>
          <w:szCs w:val="22"/>
        </w:rPr>
      </w:pPr>
    </w:p>
    <w:p w:rsidR="00915901" w:rsidRDefault="00915901" w:rsidP="00915901">
      <w:pPr>
        <w:rPr>
          <w:rFonts w:cs="Arial"/>
          <w:szCs w:val="22"/>
        </w:rPr>
      </w:pPr>
    </w:p>
    <w:p w:rsidR="00915901" w:rsidRDefault="00915901" w:rsidP="00915901">
      <w:pPr>
        <w:rPr>
          <w:rFonts w:cs="Arial"/>
          <w:szCs w:val="22"/>
        </w:rPr>
      </w:pPr>
    </w:p>
    <w:p w:rsidR="00915901" w:rsidRDefault="00915901" w:rsidP="00915901">
      <w:pPr>
        <w:rPr>
          <w:rFonts w:cs="Arial"/>
          <w:szCs w:val="22"/>
        </w:rPr>
      </w:pPr>
    </w:p>
    <w:p w:rsidR="00915901" w:rsidRDefault="00915901" w:rsidP="00915901">
      <w:pPr>
        <w:ind w:left="2124" w:firstLine="708"/>
        <w:jc w:val="center"/>
        <w:rPr>
          <w:rFonts w:cs="Arial"/>
          <w:szCs w:val="22"/>
        </w:rPr>
      </w:pPr>
      <w:r>
        <w:rPr>
          <w:rFonts w:cs="Arial"/>
          <w:szCs w:val="22"/>
        </w:rPr>
        <w:t>CARLA MARIA SPECHT</w:t>
      </w:r>
    </w:p>
    <w:p w:rsidR="00915901" w:rsidRDefault="00915901" w:rsidP="00915901">
      <w:pPr>
        <w:ind w:left="2124" w:firstLine="708"/>
        <w:jc w:val="center"/>
        <w:rPr>
          <w:rFonts w:cs="Arial"/>
          <w:szCs w:val="22"/>
        </w:rPr>
      </w:pPr>
      <w:r>
        <w:rPr>
          <w:rFonts w:cs="Arial"/>
          <w:szCs w:val="22"/>
        </w:rPr>
        <w:t xml:space="preserve"> Prefeita Municipal</w:t>
      </w:r>
    </w:p>
    <w:p w:rsidR="00915901" w:rsidRDefault="00915901" w:rsidP="00915901">
      <w:pPr>
        <w:ind w:left="2124" w:firstLine="708"/>
        <w:jc w:val="center"/>
        <w:rPr>
          <w:rFonts w:cs="Arial"/>
          <w:szCs w:val="22"/>
        </w:rPr>
      </w:pPr>
    </w:p>
    <w:p w:rsidR="00915901" w:rsidRDefault="00915901" w:rsidP="00915901">
      <w:pPr>
        <w:ind w:left="2124" w:firstLine="708"/>
        <w:jc w:val="center"/>
        <w:rPr>
          <w:rFonts w:cs="Arial"/>
          <w:szCs w:val="22"/>
        </w:rPr>
      </w:pPr>
    </w:p>
    <w:p w:rsidR="00915901" w:rsidRDefault="00915901" w:rsidP="00915901">
      <w:pPr>
        <w:ind w:left="2124" w:firstLine="708"/>
        <w:jc w:val="center"/>
        <w:rPr>
          <w:rFonts w:cs="Arial"/>
          <w:szCs w:val="22"/>
        </w:rPr>
      </w:pPr>
    </w:p>
    <w:p w:rsidR="00915901" w:rsidRDefault="00915901" w:rsidP="00915901">
      <w:pPr>
        <w:ind w:left="2124" w:firstLine="708"/>
        <w:jc w:val="center"/>
        <w:rPr>
          <w:rFonts w:cs="Arial"/>
          <w:szCs w:val="22"/>
        </w:rPr>
      </w:pPr>
      <w:r>
        <w:rPr>
          <w:rFonts w:cs="Arial"/>
          <w:szCs w:val="22"/>
        </w:rPr>
        <w:t>CLÓVIS MARCELO ROESLER</w:t>
      </w:r>
    </w:p>
    <w:p w:rsidR="00915901" w:rsidRDefault="00915901" w:rsidP="00915901">
      <w:pPr>
        <w:ind w:left="2124" w:firstLine="708"/>
        <w:jc w:val="center"/>
        <w:rPr>
          <w:rFonts w:cs="Arial"/>
          <w:szCs w:val="22"/>
        </w:rPr>
      </w:pPr>
      <w:r>
        <w:rPr>
          <w:rFonts w:cs="Arial"/>
          <w:szCs w:val="22"/>
        </w:rPr>
        <w:t>P/ CDL (Presidente)</w:t>
      </w:r>
    </w:p>
    <w:p w:rsidR="00915901" w:rsidRDefault="00915901" w:rsidP="00915901">
      <w:pPr>
        <w:jc w:val="both"/>
        <w:rPr>
          <w:rFonts w:cs="Arial"/>
          <w:szCs w:val="22"/>
        </w:rPr>
      </w:pPr>
    </w:p>
    <w:p w:rsidR="00915901" w:rsidRDefault="00915901" w:rsidP="00915901">
      <w:pPr>
        <w:jc w:val="both"/>
        <w:rPr>
          <w:rFonts w:cs="Arial"/>
          <w:szCs w:val="22"/>
        </w:rPr>
      </w:pPr>
    </w:p>
    <w:p w:rsidR="00915901" w:rsidRDefault="00915901" w:rsidP="00915901">
      <w:pPr>
        <w:jc w:val="both"/>
        <w:rPr>
          <w:rFonts w:cs="Arial"/>
          <w:szCs w:val="22"/>
        </w:rPr>
      </w:pPr>
    </w:p>
    <w:p w:rsidR="00915901" w:rsidRDefault="00915901" w:rsidP="00915901">
      <w:pPr>
        <w:jc w:val="both"/>
        <w:rPr>
          <w:rFonts w:cs="Arial"/>
          <w:szCs w:val="22"/>
        </w:rPr>
      </w:pPr>
      <w:r>
        <w:rPr>
          <w:rFonts w:cs="Arial"/>
          <w:szCs w:val="22"/>
        </w:rPr>
        <w:t>Testemunhas:</w:t>
      </w:r>
    </w:p>
    <w:p w:rsidR="00915901" w:rsidRDefault="00915901" w:rsidP="00915901">
      <w:pPr>
        <w:jc w:val="both"/>
        <w:rPr>
          <w:rFonts w:cs="Arial"/>
          <w:szCs w:val="22"/>
        </w:rPr>
      </w:pPr>
    </w:p>
    <w:p w:rsidR="00915901" w:rsidRDefault="00915901" w:rsidP="00915901">
      <w:pPr>
        <w:jc w:val="both"/>
        <w:rPr>
          <w:rFonts w:cs="Arial"/>
          <w:szCs w:val="22"/>
        </w:rPr>
      </w:pPr>
    </w:p>
    <w:p w:rsidR="00915901" w:rsidRDefault="00915901" w:rsidP="00915901">
      <w:pPr>
        <w:jc w:val="both"/>
        <w:rPr>
          <w:rFonts w:cs="Arial"/>
          <w:szCs w:val="22"/>
        </w:rPr>
      </w:pPr>
    </w:p>
    <w:p w:rsidR="00915901" w:rsidRDefault="00915901" w:rsidP="00915901">
      <w:pPr>
        <w:jc w:val="both"/>
        <w:rPr>
          <w:rFonts w:cs="Arial"/>
          <w:szCs w:val="22"/>
        </w:rPr>
      </w:pPr>
      <w:r>
        <w:rPr>
          <w:rFonts w:cs="Arial"/>
          <w:szCs w:val="22"/>
        </w:rPr>
        <w:t>___________________</w:t>
      </w:r>
    </w:p>
    <w:p w:rsidR="00915901" w:rsidRDefault="00915901" w:rsidP="00915901">
      <w:pPr>
        <w:jc w:val="both"/>
        <w:rPr>
          <w:rFonts w:cs="Arial"/>
          <w:szCs w:val="22"/>
        </w:rPr>
      </w:pPr>
      <w:r>
        <w:rPr>
          <w:rFonts w:cs="Arial"/>
          <w:szCs w:val="22"/>
        </w:rPr>
        <w:t>Nome e CPF/MF</w:t>
      </w:r>
    </w:p>
    <w:p w:rsidR="00915901" w:rsidRDefault="00915901" w:rsidP="00915901">
      <w:pPr>
        <w:jc w:val="both"/>
        <w:rPr>
          <w:rFonts w:cs="Arial"/>
          <w:szCs w:val="22"/>
        </w:rPr>
      </w:pPr>
    </w:p>
    <w:p w:rsidR="00915901" w:rsidRDefault="00915901" w:rsidP="00915901">
      <w:pPr>
        <w:jc w:val="both"/>
        <w:rPr>
          <w:rFonts w:cs="Arial"/>
          <w:szCs w:val="22"/>
        </w:rPr>
      </w:pPr>
    </w:p>
    <w:p w:rsidR="00915901" w:rsidRDefault="00915901" w:rsidP="00915901">
      <w:pPr>
        <w:jc w:val="both"/>
        <w:rPr>
          <w:rFonts w:cs="Arial"/>
          <w:szCs w:val="22"/>
        </w:rPr>
      </w:pPr>
    </w:p>
    <w:p w:rsidR="00915901" w:rsidRDefault="00915901" w:rsidP="00915901">
      <w:pPr>
        <w:jc w:val="both"/>
        <w:rPr>
          <w:rFonts w:cs="Arial"/>
          <w:szCs w:val="22"/>
        </w:rPr>
      </w:pPr>
      <w:r>
        <w:rPr>
          <w:rFonts w:cs="Arial"/>
          <w:szCs w:val="22"/>
        </w:rPr>
        <w:t>___________________</w:t>
      </w:r>
    </w:p>
    <w:p w:rsidR="00915901" w:rsidRDefault="00915901" w:rsidP="00915901">
      <w:pPr>
        <w:jc w:val="both"/>
        <w:rPr>
          <w:rFonts w:cs="Arial"/>
          <w:szCs w:val="22"/>
        </w:rPr>
      </w:pPr>
      <w:r>
        <w:rPr>
          <w:rFonts w:cs="Arial"/>
          <w:szCs w:val="22"/>
        </w:rPr>
        <w:t>Nome e CPF/MF</w:t>
      </w:r>
    </w:p>
    <w:p w:rsidR="00915901" w:rsidRDefault="00915901" w:rsidP="00915901">
      <w:pPr>
        <w:jc w:val="both"/>
        <w:rPr>
          <w:rFonts w:cs="Arial"/>
          <w:szCs w:val="22"/>
        </w:rPr>
      </w:pPr>
    </w:p>
    <w:p w:rsidR="00915901" w:rsidRDefault="00915901" w:rsidP="00915901">
      <w:pPr>
        <w:jc w:val="both"/>
        <w:rPr>
          <w:rFonts w:cs="Arial"/>
          <w:szCs w:val="22"/>
        </w:rPr>
      </w:pPr>
    </w:p>
    <w:p w:rsidR="00915901" w:rsidRDefault="00915901" w:rsidP="00915901">
      <w:pPr>
        <w:jc w:val="both"/>
        <w:rPr>
          <w:rFonts w:cs="Arial"/>
          <w:szCs w:val="22"/>
        </w:rPr>
      </w:pPr>
    </w:p>
    <w:p w:rsidR="00447AB1" w:rsidRDefault="00447AB1"/>
    <w:sectPr w:rsidR="00447AB1" w:rsidSect="00285999">
      <w:footerReference w:type="default" r:id="rId6"/>
      <w:pgSz w:w="11906" w:h="16838" w:code="9"/>
      <w:pgMar w:top="2552" w:right="1418" w:bottom="1418"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514" w:rsidRDefault="00C00514" w:rsidP="007E17B3">
      <w:r>
        <w:separator/>
      </w:r>
    </w:p>
  </w:endnote>
  <w:endnote w:type="continuationSeparator" w:id="0">
    <w:p w:rsidR="00C00514" w:rsidRDefault="00C00514" w:rsidP="007E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485240"/>
      <w:docPartObj>
        <w:docPartGallery w:val="Page Numbers (Bottom of Page)"/>
        <w:docPartUnique/>
      </w:docPartObj>
    </w:sdtPr>
    <w:sdtEndPr/>
    <w:sdtContent>
      <w:p w:rsidR="00285999" w:rsidRDefault="00285999">
        <w:pPr>
          <w:pStyle w:val="Rodap"/>
          <w:jc w:val="right"/>
        </w:pPr>
      </w:p>
      <w:p w:rsidR="007E17B3" w:rsidRDefault="007E17B3">
        <w:pPr>
          <w:pStyle w:val="Rodap"/>
          <w:jc w:val="right"/>
        </w:pPr>
        <w:r>
          <w:fldChar w:fldCharType="begin"/>
        </w:r>
        <w:r>
          <w:instrText>PAGE   \* MERGEFORMAT</w:instrText>
        </w:r>
        <w:r>
          <w:fldChar w:fldCharType="separate"/>
        </w:r>
        <w:r w:rsidR="00B97164">
          <w:rPr>
            <w:noProof/>
          </w:rPr>
          <w:t>3</w:t>
        </w:r>
        <w:r>
          <w:fldChar w:fldCharType="end"/>
        </w:r>
      </w:p>
    </w:sdtContent>
  </w:sdt>
  <w:p w:rsidR="007E17B3" w:rsidRDefault="007E17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514" w:rsidRDefault="00C00514" w:rsidP="007E17B3">
      <w:r>
        <w:separator/>
      </w:r>
    </w:p>
  </w:footnote>
  <w:footnote w:type="continuationSeparator" w:id="0">
    <w:p w:rsidR="00C00514" w:rsidRDefault="00C00514" w:rsidP="007E1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01"/>
    <w:rsid w:val="00285999"/>
    <w:rsid w:val="00447AB1"/>
    <w:rsid w:val="007E17B3"/>
    <w:rsid w:val="00915901"/>
    <w:rsid w:val="00B97164"/>
    <w:rsid w:val="00C00514"/>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EEBECD-C3FA-4614-A75E-374171F3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01"/>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915901"/>
    <w:pPr>
      <w:tabs>
        <w:tab w:val="left" w:pos="1418"/>
      </w:tabs>
      <w:spacing w:before="120" w:line="360" w:lineRule="auto"/>
      <w:jc w:val="both"/>
    </w:pPr>
  </w:style>
  <w:style w:type="character" w:customStyle="1" w:styleId="CorpodetextoChar">
    <w:name w:val="Corpo de texto Char"/>
    <w:basedOn w:val="Fontepargpadro"/>
    <w:link w:val="Corpodetexto"/>
    <w:semiHidden/>
    <w:rsid w:val="00915901"/>
    <w:rPr>
      <w:rFonts w:ascii="Arial" w:eastAsia="Times New Roman" w:hAnsi="Arial" w:cs="Times New Roman"/>
      <w:szCs w:val="20"/>
      <w:lang w:eastAsia="pt-BR"/>
    </w:rPr>
  </w:style>
  <w:style w:type="paragraph" w:styleId="Recuodecorpodetexto">
    <w:name w:val="Body Text Indent"/>
    <w:basedOn w:val="Normal"/>
    <w:link w:val="RecuodecorpodetextoChar"/>
    <w:semiHidden/>
    <w:unhideWhenUsed/>
    <w:rsid w:val="00915901"/>
    <w:pPr>
      <w:tabs>
        <w:tab w:val="left" w:pos="4253"/>
        <w:tab w:val="left" w:pos="5387"/>
      </w:tabs>
      <w:ind w:left="4253"/>
      <w:jc w:val="both"/>
    </w:pPr>
    <w:rPr>
      <w:i/>
    </w:rPr>
  </w:style>
  <w:style w:type="character" w:customStyle="1" w:styleId="RecuodecorpodetextoChar">
    <w:name w:val="Recuo de corpo de texto Char"/>
    <w:basedOn w:val="Fontepargpadro"/>
    <w:link w:val="Recuodecorpodetexto"/>
    <w:semiHidden/>
    <w:rsid w:val="00915901"/>
    <w:rPr>
      <w:rFonts w:ascii="Arial" w:eastAsia="Times New Roman" w:hAnsi="Arial" w:cs="Times New Roman"/>
      <w:i/>
      <w:szCs w:val="20"/>
      <w:lang w:eastAsia="pt-BR"/>
    </w:rPr>
  </w:style>
  <w:style w:type="paragraph" w:styleId="Recuodecorpodetexto2">
    <w:name w:val="Body Text Indent 2"/>
    <w:basedOn w:val="Normal"/>
    <w:link w:val="Recuodecorpodetexto2Char"/>
    <w:semiHidden/>
    <w:unhideWhenUsed/>
    <w:rsid w:val="00915901"/>
    <w:pPr>
      <w:spacing w:after="120" w:line="480" w:lineRule="auto"/>
      <w:ind w:left="283"/>
    </w:pPr>
  </w:style>
  <w:style w:type="character" w:customStyle="1" w:styleId="Recuodecorpodetexto2Char">
    <w:name w:val="Recuo de corpo de texto 2 Char"/>
    <w:basedOn w:val="Fontepargpadro"/>
    <w:link w:val="Recuodecorpodetexto2"/>
    <w:semiHidden/>
    <w:rsid w:val="00915901"/>
    <w:rPr>
      <w:rFonts w:ascii="Arial" w:eastAsia="Times New Roman" w:hAnsi="Arial" w:cs="Times New Roman"/>
      <w:szCs w:val="20"/>
      <w:lang w:eastAsia="pt-BR"/>
    </w:rPr>
  </w:style>
  <w:style w:type="paragraph" w:styleId="Cabealho">
    <w:name w:val="header"/>
    <w:basedOn w:val="Normal"/>
    <w:link w:val="CabealhoChar"/>
    <w:uiPriority w:val="99"/>
    <w:unhideWhenUsed/>
    <w:rsid w:val="007E17B3"/>
    <w:pPr>
      <w:tabs>
        <w:tab w:val="center" w:pos="4252"/>
        <w:tab w:val="right" w:pos="8504"/>
      </w:tabs>
    </w:pPr>
  </w:style>
  <w:style w:type="character" w:customStyle="1" w:styleId="CabealhoChar">
    <w:name w:val="Cabeçalho Char"/>
    <w:basedOn w:val="Fontepargpadro"/>
    <w:link w:val="Cabealho"/>
    <w:uiPriority w:val="99"/>
    <w:rsid w:val="007E17B3"/>
    <w:rPr>
      <w:rFonts w:ascii="Arial" w:eastAsia="Times New Roman" w:hAnsi="Arial" w:cs="Times New Roman"/>
      <w:szCs w:val="20"/>
      <w:lang w:eastAsia="pt-BR"/>
    </w:rPr>
  </w:style>
  <w:style w:type="paragraph" w:styleId="Rodap">
    <w:name w:val="footer"/>
    <w:basedOn w:val="Normal"/>
    <w:link w:val="RodapChar"/>
    <w:uiPriority w:val="99"/>
    <w:unhideWhenUsed/>
    <w:rsid w:val="007E17B3"/>
    <w:pPr>
      <w:tabs>
        <w:tab w:val="center" w:pos="4252"/>
        <w:tab w:val="right" w:pos="8504"/>
      </w:tabs>
    </w:pPr>
  </w:style>
  <w:style w:type="character" w:customStyle="1" w:styleId="RodapChar">
    <w:name w:val="Rodapé Char"/>
    <w:basedOn w:val="Fontepargpadro"/>
    <w:link w:val="Rodap"/>
    <w:uiPriority w:val="99"/>
    <w:rsid w:val="007E17B3"/>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171548">
      <w:bodyDiv w:val="1"/>
      <w:marLeft w:val="0"/>
      <w:marRight w:val="0"/>
      <w:marTop w:val="0"/>
      <w:marBottom w:val="0"/>
      <w:divBdr>
        <w:top w:val="none" w:sz="0" w:space="0" w:color="auto"/>
        <w:left w:val="none" w:sz="0" w:space="0" w:color="auto"/>
        <w:bottom w:val="none" w:sz="0" w:space="0" w:color="auto"/>
        <w:right w:val="none" w:sz="0" w:space="0" w:color="auto"/>
      </w:divBdr>
    </w:div>
    <w:div w:id="21434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3</Pages>
  <Words>820</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cp:lastPrinted>2016-06-08T18:18:00Z</cp:lastPrinted>
  <dcterms:created xsi:type="dcterms:W3CDTF">2016-06-10T14:06:00Z</dcterms:created>
  <dcterms:modified xsi:type="dcterms:W3CDTF">2016-06-10T14:06:00Z</dcterms:modified>
</cp:coreProperties>
</file>