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D0" w:rsidRDefault="003269D0" w:rsidP="003269D0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LEI Nº 3389 DE 05 DE OUTUBRO DE 2018.</w:t>
      </w:r>
    </w:p>
    <w:p w:rsidR="000B6B76" w:rsidRDefault="003269D0" w:rsidP="0099270A">
      <w:pPr>
        <w:ind w:left="4956"/>
        <w:jc w:val="both"/>
        <w:rPr>
          <w:rFonts w:eastAsia="Times New Roman" w:cs="Times New Roman"/>
          <w:b/>
          <w:bCs/>
          <w:color w:val="333333"/>
          <w:kern w:val="36"/>
          <w:lang w:eastAsia="pt-BR"/>
        </w:rPr>
      </w:pPr>
      <w:r>
        <w:rPr>
          <w:rFonts w:eastAsia="Times New Roman" w:cs="Times New Roman"/>
          <w:b/>
          <w:bCs/>
          <w:color w:val="333333"/>
          <w:kern w:val="36"/>
          <w:lang w:eastAsia="pt-BR"/>
        </w:rPr>
        <w:t>Institui o programa Municipal de Educação Fiscal do Município de Salvador do Sul, e dá outras providências.</w:t>
      </w:r>
    </w:p>
    <w:p w:rsidR="000D7BBA" w:rsidRPr="000D7BBA" w:rsidRDefault="000B6B76" w:rsidP="007B0D9E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Léo Haas,</w:t>
      </w:r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 Prefeito Municipal de Salvador do Sul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em </w:t>
      </w:r>
      <w:r w:rsidR="00EA72EF">
        <w:rPr>
          <w:rFonts w:asciiTheme="minorHAnsi" w:hAnsiTheme="minorHAnsi" w:cs="Calibri"/>
          <w:color w:val="000000"/>
          <w:sz w:val="22"/>
          <w:szCs w:val="22"/>
        </w:rPr>
        <w:t>E</w:t>
      </w:r>
      <w:r>
        <w:rPr>
          <w:rFonts w:asciiTheme="minorHAnsi" w:hAnsiTheme="minorHAnsi" w:cs="Calibri"/>
          <w:color w:val="000000"/>
          <w:sz w:val="22"/>
          <w:szCs w:val="22"/>
        </w:rPr>
        <w:t>xercício</w:t>
      </w:r>
      <w:r w:rsidRPr="005012E4">
        <w:rPr>
          <w:rFonts w:asciiTheme="minorHAnsi" w:hAnsiTheme="minorHAnsi" w:cs="Calibri"/>
          <w:color w:val="000000"/>
          <w:sz w:val="22"/>
          <w:szCs w:val="22"/>
        </w:rPr>
        <w:t xml:space="preserve">, Estado do Rio Grande do Sul, no uso de suas atribuições que lhe são conferidas pelo Art. 70, Inciso IV, </w:t>
      </w:r>
      <w:r w:rsidRPr="005012E4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3269D0" w:rsidRPr="000B6B76" w:rsidRDefault="000B6B76" w:rsidP="000B6B76">
      <w:pPr>
        <w:pStyle w:val="Recuodecorpodetexto"/>
        <w:jc w:val="center"/>
        <w:rPr>
          <w:b/>
        </w:rPr>
      </w:pPr>
      <w:r w:rsidRPr="005012E4">
        <w:rPr>
          <w:b/>
        </w:rPr>
        <w:t>LEI</w:t>
      </w:r>
    </w:p>
    <w:p w:rsidR="003269D0" w:rsidRDefault="003269D0" w:rsidP="003269D0">
      <w:pPr>
        <w:jc w:val="both"/>
        <w:rPr>
          <w:rFonts w:eastAsia="Times New Roman" w:cs="Times New Roman"/>
          <w:b/>
          <w:bCs/>
          <w:color w:val="333333"/>
          <w:kern w:val="36"/>
          <w:lang w:eastAsia="pt-BR"/>
        </w:rPr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1º Fica </w:t>
      </w:r>
      <w:bookmarkStart w:id="0" w:name="artigo_11"/>
      <w:r>
        <w:t xml:space="preserve">implementado o Programa Municipal de Educação Fiscal – PMEF com os objetivos de promover e institucionalizar a Educação Fiscal para o pleno exercício da cidadania, sensibilizar o cidadão para a função socioeconômica do tributo, levar conhecimento ao cidadão sobre administração pública e criar condições para uma relação harmoniosa entre o Estado e o cidadão. </w:t>
      </w:r>
    </w:p>
    <w:p w:rsidR="003269D0" w:rsidRDefault="003269D0" w:rsidP="003269D0">
      <w:pPr>
        <w:jc w:val="both"/>
      </w:pPr>
      <w:r>
        <w:t xml:space="preserve">Art. 2º A implementação do PMEF será de responsabilidade do Grupo Municipal de Trabalho de Educação Fiscal – GMEF. </w:t>
      </w:r>
    </w:p>
    <w:p w:rsidR="003269D0" w:rsidRDefault="003269D0" w:rsidP="003269D0">
      <w:pPr>
        <w:tabs>
          <w:tab w:val="left" w:pos="8504"/>
        </w:tabs>
        <w:jc w:val="both"/>
      </w:pPr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3º </w:t>
      </w:r>
      <w:r>
        <w:t xml:space="preserve">O GMEF será composto por um representante, em caráter efetivo e permanente, de cada um dos seguintes órgãos: </w:t>
      </w:r>
    </w:p>
    <w:p w:rsidR="003269D0" w:rsidRDefault="003269D0" w:rsidP="003269D0">
      <w:pPr>
        <w:ind w:firstLine="708"/>
      </w:pPr>
      <w:r>
        <w:t>I –Secretaria Municipal da Fazenda;</w:t>
      </w:r>
    </w:p>
    <w:p w:rsidR="003269D0" w:rsidRDefault="003269D0" w:rsidP="003269D0">
      <w:pPr>
        <w:ind w:firstLine="708"/>
      </w:pPr>
      <w:r>
        <w:t>II –Secretaria Municipal da Educação;</w:t>
      </w:r>
    </w:p>
    <w:p w:rsidR="003269D0" w:rsidRDefault="003269D0" w:rsidP="003269D0">
      <w:pPr>
        <w:ind w:firstLine="708"/>
      </w:pPr>
      <w:r>
        <w:t>III – Escolas Municipais por indicação da Secretaria Municipal da Educação.</w:t>
      </w:r>
    </w:p>
    <w:p w:rsidR="003269D0" w:rsidRDefault="003269D0" w:rsidP="003269D0">
      <w:r>
        <w:t>Art. 4º Compete à Secretaria de Fazenda do Município:</w:t>
      </w:r>
    </w:p>
    <w:p w:rsidR="003269D0" w:rsidRDefault="003269D0" w:rsidP="003269D0">
      <w:pPr>
        <w:ind w:firstLine="708"/>
      </w:pPr>
      <w:r>
        <w:t xml:space="preserve"> I - sensibilizar e envolver os seus servidores na implementação do PEF;</w:t>
      </w:r>
    </w:p>
    <w:p w:rsidR="003269D0" w:rsidRDefault="003269D0" w:rsidP="003269D0">
      <w:r>
        <w:t xml:space="preserve"> </w:t>
      </w:r>
      <w:r>
        <w:tab/>
        <w:t xml:space="preserve">II - institucionalizar e coordenar o Grupo de Educação Fiscal Municipal – GEFM; </w:t>
      </w:r>
    </w:p>
    <w:p w:rsidR="003269D0" w:rsidRDefault="003269D0" w:rsidP="003269D0">
      <w:pPr>
        <w:ind w:left="708"/>
      </w:pPr>
      <w:r>
        <w:t>III - baixar os atos necessários e garantir os recursos, no âmbito de sua atuação, destinados à implementação do PEF;</w:t>
      </w:r>
    </w:p>
    <w:p w:rsidR="003269D0" w:rsidRDefault="003269D0" w:rsidP="003269D0">
      <w:pPr>
        <w:ind w:left="708" w:firstLine="45"/>
      </w:pPr>
      <w:r>
        <w:t xml:space="preserve">IV - subsidiar tecnicamente, quando solicitado, os grupos GEF, GEFE e GEFF na elaboração de material didático; </w:t>
      </w:r>
    </w:p>
    <w:p w:rsidR="003269D0" w:rsidRDefault="003269D0" w:rsidP="003269D0">
      <w:pPr>
        <w:ind w:left="708"/>
      </w:pPr>
      <w:r>
        <w:t>V - disponibilizar técnicos para a realização de cursos, palestras, elaboração de materiais diversos e outras ações necessárias à implementação do PEF;</w:t>
      </w:r>
    </w:p>
    <w:p w:rsidR="003269D0" w:rsidRDefault="003269D0" w:rsidP="003269D0">
      <w:pPr>
        <w:ind w:left="708" w:firstLine="45"/>
      </w:pPr>
      <w:r>
        <w:t>VI - incluir a Educação Fiscal nos programas de capacitação e formação de seus servidores e nos demais eventos realizados;</w:t>
      </w:r>
    </w:p>
    <w:p w:rsidR="003269D0" w:rsidRDefault="003269D0" w:rsidP="003269D0">
      <w:r>
        <w:t xml:space="preserve"> </w:t>
      </w:r>
      <w:r>
        <w:tab/>
        <w:t xml:space="preserve">VII - realizar a divulgação do PEF; </w:t>
      </w:r>
    </w:p>
    <w:p w:rsidR="003269D0" w:rsidRDefault="003269D0" w:rsidP="003269D0">
      <w:pPr>
        <w:ind w:firstLine="708"/>
      </w:pPr>
      <w:r>
        <w:t xml:space="preserve">VIII - realizar parcerias de interesse do Programa. </w:t>
      </w:r>
    </w:p>
    <w:p w:rsidR="003269D0" w:rsidRDefault="003269D0" w:rsidP="003269D0">
      <w:r>
        <w:rPr>
          <w:rFonts w:eastAsia="Times New Roman" w:cs="Times New Roman"/>
          <w:color w:val="333333"/>
          <w:shd w:val="clear" w:color="auto" w:fill="FFFFFF"/>
          <w:lang w:eastAsia="pt-BR"/>
        </w:rPr>
        <w:t xml:space="preserve">Art. 5º </w:t>
      </w:r>
      <w:r>
        <w:t>Compete à Secretaria de Educação dos Municípios:</w:t>
      </w:r>
    </w:p>
    <w:p w:rsidR="007B0D9E" w:rsidRDefault="003269D0" w:rsidP="007B0D9E">
      <w:pPr>
        <w:ind w:left="705"/>
      </w:pPr>
      <w:r>
        <w:t xml:space="preserve">I - subsidiar pedagogicamente, quando solicitado, os grupos GEF, GEFE e GEFF na elaboração de material didático; </w:t>
      </w:r>
    </w:p>
    <w:p w:rsidR="003269D0" w:rsidRDefault="003269D0" w:rsidP="007B0D9E">
      <w:pPr>
        <w:ind w:firstLine="705"/>
      </w:pPr>
      <w:r>
        <w:t>II - sensibilizar e envolver os seus servidores na implementação do PEF;</w:t>
      </w:r>
    </w:p>
    <w:p w:rsidR="00815C79" w:rsidRDefault="00815C79" w:rsidP="007B0D9E">
      <w:pPr>
        <w:ind w:firstLine="705"/>
      </w:pPr>
    </w:p>
    <w:p w:rsidR="00815C79" w:rsidRDefault="00815C79" w:rsidP="007B0D9E">
      <w:pPr>
        <w:ind w:firstLine="705"/>
      </w:pPr>
    </w:p>
    <w:p w:rsidR="00815C79" w:rsidRDefault="00815C79" w:rsidP="007B0D9E">
      <w:pPr>
        <w:ind w:firstLine="705"/>
      </w:pPr>
    </w:p>
    <w:p w:rsidR="003269D0" w:rsidRDefault="003269D0" w:rsidP="003269D0">
      <w:pPr>
        <w:ind w:left="705" w:firstLine="45"/>
        <w:jc w:val="both"/>
      </w:pPr>
      <w:r>
        <w:t>III - baixar os atos necessários e garantir os recursos, no âmbito de sua atuação, destinados à implementação do PEF;</w:t>
      </w:r>
    </w:p>
    <w:p w:rsidR="003269D0" w:rsidRDefault="003269D0" w:rsidP="003269D0">
      <w:pPr>
        <w:ind w:left="705"/>
        <w:jc w:val="both"/>
      </w:pPr>
      <w:r>
        <w:lastRenderedPageBreak/>
        <w:t>IV - disponibilizar técnicos para a realização de cursos, palestras, elaboração de materiais diversos e outras ações necessárias à implementação do PEF;</w:t>
      </w:r>
    </w:p>
    <w:p w:rsidR="003269D0" w:rsidRDefault="003269D0" w:rsidP="00815C79">
      <w:pPr>
        <w:ind w:left="705" w:firstLine="45"/>
        <w:jc w:val="both"/>
      </w:pPr>
      <w:r>
        <w:t>V - incluir a Educação Fiscal nos seus programas de capacitação e formação de seus servidores e nos demais eventos realizados;</w:t>
      </w:r>
    </w:p>
    <w:p w:rsidR="003269D0" w:rsidRDefault="003269D0" w:rsidP="003269D0">
      <w:pPr>
        <w:ind w:firstLine="705"/>
      </w:pPr>
      <w:r>
        <w:t xml:space="preserve"> VI - realizar a divulgação do PEF;</w:t>
      </w:r>
    </w:p>
    <w:p w:rsidR="003269D0" w:rsidRDefault="003269D0" w:rsidP="003269D0">
      <w:r>
        <w:t xml:space="preserve"> </w:t>
      </w:r>
      <w:r>
        <w:tab/>
        <w:t xml:space="preserve">VII - realizar parcerias de interesse do Programa; </w:t>
      </w:r>
    </w:p>
    <w:p w:rsidR="003269D0" w:rsidRDefault="003269D0" w:rsidP="003269D0">
      <w:pPr>
        <w:ind w:firstLine="708"/>
      </w:pPr>
      <w:r>
        <w:t>VIII - fornecer dados referentes ao censo escolar, solicitados pela coordenação do PEF.</w:t>
      </w:r>
    </w:p>
    <w:p w:rsidR="003269D0" w:rsidRDefault="003269D0" w:rsidP="003269D0">
      <w:pPr>
        <w:spacing w:after="0" w:line="240" w:lineRule="auto"/>
        <w:jc w:val="both"/>
        <w:rPr>
          <w:rFonts w:eastAsia="Times New Roman" w:cs="Times New Roman"/>
          <w:color w:val="333333"/>
          <w:lang w:eastAsia="pt-BR"/>
        </w:rPr>
      </w:pPr>
    </w:p>
    <w:bookmarkEnd w:id="0"/>
    <w:p w:rsidR="003269D0" w:rsidRDefault="003269D0" w:rsidP="003269D0">
      <w:pPr>
        <w:spacing w:after="0" w:line="240" w:lineRule="auto"/>
        <w:jc w:val="both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shd w:val="clear" w:color="auto" w:fill="FFFFFF"/>
          <w:lang w:eastAsia="pt-BR"/>
        </w:rPr>
        <w:t>Art. 6º Esta Lei entrará em vigor na data de sua publicação.</w:t>
      </w:r>
    </w:p>
    <w:p w:rsidR="003269D0" w:rsidRDefault="003269D0" w:rsidP="003269D0">
      <w:pPr>
        <w:spacing w:after="0" w:line="240" w:lineRule="auto"/>
        <w:jc w:val="both"/>
        <w:rPr>
          <w:rFonts w:ascii="Arial Narrow" w:eastAsia="Times New Roman" w:hAnsi="Arial Narrow" w:cs="Times New Roman"/>
          <w:color w:val="333333"/>
          <w:sz w:val="24"/>
          <w:szCs w:val="24"/>
          <w:lang w:eastAsia="pt-BR"/>
        </w:rPr>
      </w:pPr>
    </w:p>
    <w:p w:rsidR="003269D0" w:rsidRDefault="003269D0" w:rsidP="003269D0">
      <w:pPr>
        <w:jc w:val="both"/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3269D0" w:rsidRDefault="00815C79" w:rsidP="003269D0">
      <w:pPr>
        <w:spacing w:line="276" w:lineRule="auto"/>
        <w:ind w:right="-285"/>
        <w:jc w:val="center"/>
        <w:rPr>
          <w:rFonts w:cstheme="minorHAnsi"/>
        </w:rPr>
      </w:pPr>
      <w:r>
        <w:rPr>
          <w:rFonts w:cstheme="minorHAnsi"/>
        </w:rPr>
        <w:t xml:space="preserve">            </w:t>
      </w:r>
      <w:bookmarkStart w:id="1" w:name="_GoBack"/>
      <w:bookmarkEnd w:id="1"/>
      <w:r w:rsidR="003269D0">
        <w:rPr>
          <w:rFonts w:cstheme="minorHAnsi"/>
        </w:rPr>
        <w:t xml:space="preserve"> GABINETE DO PREFEITO </w:t>
      </w:r>
      <w:r w:rsidR="007B0D9E">
        <w:rPr>
          <w:rFonts w:cstheme="minorHAnsi"/>
        </w:rPr>
        <w:t>MUNICIPAL DE SALVADOR DO SUL, 05</w:t>
      </w:r>
      <w:r w:rsidR="003269D0">
        <w:rPr>
          <w:rFonts w:cstheme="minorHAnsi"/>
        </w:rPr>
        <w:t xml:space="preserve"> DE </w:t>
      </w:r>
      <w:r w:rsidR="007B0D9E">
        <w:rPr>
          <w:rFonts w:cstheme="minorHAnsi"/>
        </w:rPr>
        <w:t>OUTUBRO</w:t>
      </w:r>
      <w:r w:rsidR="003269D0">
        <w:rPr>
          <w:rFonts w:cstheme="minorHAnsi"/>
        </w:rPr>
        <w:t xml:space="preserve"> DE 2018.</w:t>
      </w:r>
    </w:p>
    <w:p w:rsidR="003269D0" w:rsidRDefault="003269D0" w:rsidP="003269D0">
      <w:pPr>
        <w:spacing w:line="276" w:lineRule="auto"/>
        <w:jc w:val="both"/>
        <w:rPr>
          <w:rFonts w:cstheme="minorHAnsi"/>
        </w:rPr>
      </w:pPr>
    </w:p>
    <w:p w:rsidR="003269D0" w:rsidRDefault="003269D0" w:rsidP="003269D0">
      <w:pPr>
        <w:spacing w:line="276" w:lineRule="auto"/>
        <w:ind w:right="-427"/>
        <w:jc w:val="both"/>
        <w:rPr>
          <w:rFonts w:cstheme="minorHAnsi"/>
        </w:rPr>
      </w:pPr>
    </w:p>
    <w:p w:rsidR="003269D0" w:rsidRDefault="007B0D9E" w:rsidP="003269D0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LÉO HAAS</w:t>
      </w:r>
    </w:p>
    <w:p w:rsidR="003269D0" w:rsidRDefault="003269D0" w:rsidP="003269D0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Prefeito Municipal</w:t>
      </w:r>
      <w:r w:rsidR="007B0D9E">
        <w:rPr>
          <w:rFonts w:cstheme="minorHAnsi"/>
        </w:rPr>
        <w:t xml:space="preserve"> em Exercício </w:t>
      </w:r>
    </w:p>
    <w:p w:rsidR="003269D0" w:rsidRDefault="003269D0" w:rsidP="003269D0">
      <w:pPr>
        <w:jc w:val="both"/>
        <w:rPr>
          <w:rFonts w:ascii="Arial Narrow" w:eastAsia="Times New Roman" w:hAnsi="Arial Narrow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6E731D" w:rsidRDefault="006E731D"/>
    <w:p w:rsidR="007B0D9E" w:rsidRDefault="007B0D9E"/>
    <w:p w:rsidR="007B0D9E" w:rsidRPr="005012E4" w:rsidRDefault="007B0D9E" w:rsidP="007B0D9E">
      <w:pPr>
        <w:pStyle w:val="SemEspaamento"/>
        <w:rPr>
          <w:rFonts w:cs="Calibri"/>
        </w:rPr>
      </w:pPr>
      <w:r w:rsidRPr="005012E4">
        <w:rPr>
          <w:rFonts w:cs="Calibri"/>
        </w:rPr>
        <w:t>Registre-se e publique-se:</w:t>
      </w:r>
    </w:p>
    <w:p w:rsidR="007B0D9E" w:rsidRPr="005012E4" w:rsidRDefault="007B0D9E" w:rsidP="007B0D9E">
      <w:pPr>
        <w:pStyle w:val="SemEspaamento"/>
        <w:rPr>
          <w:rFonts w:cs="Calibri"/>
        </w:rPr>
      </w:pPr>
      <w:r w:rsidRPr="005012E4">
        <w:rPr>
          <w:rFonts w:cs="Calibri"/>
        </w:rPr>
        <w:t xml:space="preserve">Jose Fernando </w:t>
      </w:r>
      <w:proofErr w:type="spellStart"/>
      <w:r w:rsidRPr="005012E4">
        <w:rPr>
          <w:rFonts w:cs="Calibri"/>
        </w:rPr>
        <w:t>Lunckes</w:t>
      </w:r>
      <w:proofErr w:type="spellEnd"/>
      <w:r w:rsidRPr="005012E4">
        <w:rPr>
          <w:rFonts w:cs="Calibri"/>
        </w:rPr>
        <w:t xml:space="preserve"> </w:t>
      </w:r>
    </w:p>
    <w:p w:rsidR="007165D3" w:rsidRPr="007165D3" w:rsidRDefault="007B0D9E" w:rsidP="007B0D9E">
      <w:pPr>
        <w:jc w:val="both"/>
        <w:rPr>
          <w:rFonts w:cs="Calibri"/>
        </w:rPr>
        <w:sectPr w:rsidR="007165D3" w:rsidRPr="007165D3">
          <w:pgSz w:w="11900" w:h="16840"/>
          <w:pgMar w:top="1600" w:right="1180" w:bottom="280" w:left="1680" w:header="720" w:footer="720" w:gutter="0"/>
          <w:cols w:space="720"/>
        </w:sectPr>
      </w:pPr>
      <w:r w:rsidRPr="005012E4">
        <w:rPr>
          <w:rFonts w:cs="Calibri"/>
        </w:rPr>
        <w:t xml:space="preserve">Secretário Municipal da </w:t>
      </w:r>
      <w:r w:rsidR="00815C79">
        <w:rPr>
          <w:rFonts w:cs="Calibri"/>
        </w:rPr>
        <w:t>Administração</w:t>
      </w:r>
    </w:p>
    <w:p w:rsidR="007165D3" w:rsidRDefault="007165D3"/>
    <w:sectPr w:rsidR="00716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D0"/>
    <w:rsid w:val="000A68BF"/>
    <w:rsid w:val="000B6B76"/>
    <w:rsid w:val="000D7BBA"/>
    <w:rsid w:val="003269D0"/>
    <w:rsid w:val="006E731D"/>
    <w:rsid w:val="007165D3"/>
    <w:rsid w:val="007B0280"/>
    <w:rsid w:val="007B0D9E"/>
    <w:rsid w:val="00815C79"/>
    <w:rsid w:val="0099270A"/>
    <w:rsid w:val="00E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8B6C2-0D9C-4DDA-8846-721934D7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D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B6B7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B6B76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6B76"/>
  </w:style>
  <w:style w:type="paragraph" w:styleId="SemEspaamento">
    <w:name w:val="No Spacing"/>
    <w:uiPriority w:val="1"/>
    <w:qFormat/>
    <w:rsid w:val="007B0D9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12</cp:revision>
  <cp:lastPrinted>2018-10-10T18:23:00Z</cp:lastPrinted>
  <dcterms:created xsi:type="dcterms:W3CDTF">2018-10-08T13:43:00Z</dcterms:created>
  <dcterms:modified xsi:type="dcterms:W3CDTF">2018-10-10T18:24:00Z</dcterms:modified>
</cp:coreProperties>
</file>