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27" w:rsidRDefault="006C2227" w:rsidP="006C2227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C2227" w:rsidRDefault="006C2227" w:rsidP="006C2227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C2227" w:rsidRDefault="006C2227" w:rsidP="006C2227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3408 DE 19</w:t>
      </w:r>
      <w:r w:rsidRPr="004F3891">
        <w:rPr>
          <w:rFonts w:asciiTheme="minorHAnsi" w:hAnsiTheme="minorHAnsi" w:cs="Calibri"/>
          <w:b/>
          <w:sz w:val="22"/>
          <w:szCs w:val="22"/>
        </w:rPr>
        <w:t xml:space="preserve"> DE FEVEREIRO DE 2019.</w:t>
      </w:r>
    </w:p>
    <w:p w:rsidR="006C2227" w:rsidRDefault="006C2227" w:rsidP="006C2227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4F3891">
        <w:rPr>
          <w:rFonts w:asciiTheme="minorHAnsi" w:hAnsiTheme="minorHAnsi"/>
          <w:sz w:val="22"/>
          <w:szCs w:val="22"/>
        </w:rPr>
        <w:t>Autoriza a contratação por tempo determinado de necessidade temporária de até 07(sete) Professores de Ensino fundamental e/ou Educação Infantil, em razão de excepcional interesse público.</w:t>
      </w:r>
    </w:p>
    <w:p w:rsidR="006C2227" w:rsidRPr="004F3891" w:rsidRDefault="006C2227" w:rsidP="006C2227">
      <w:pPr>
        <w:pStyle w:val="Recuodecorpodetexto"/>
        <w:ind w:left="5664"/>
        <w:jc w:val="both"/>
        <w:rPr>
          <w:rFonts w:asciiTheme="minorHAnsi" w:hAnsiTheme="minorHAnsi"/>
          <w:sz w:val="22"/>
          <w:szCs w:val="22"/>
        </w:rPr>
      </w:pPr>
    </w:p>
    <w:p w:rsidR="006C2227" w:rsidRDefault="006C2227" w:rsidP="006C2227">
      <w:pPr>
        <w:rPr>
          <w:rFonts w:asciiTheme="minorHAnsi" w:hAnsiTheme="minorHAnsi"/>
          <w:sz w:val="22"/>
          <w:szCs w:val="22"/>
        </w:rPr>
      </w:pPr>
      <w:r w:rsidRPr="004F3891">
        <w:rPr>
          <w:rFonts w:asciiTheme="minorHAnsi" w:hAnsiTheme="minorHAnsi"/>
          <w:sz w:val="22"/>
          <w:szCs w:val="22"/>
        </w:rPr>
        <w:tab/>
      </w:r>
      <w:r w:rsidRPr="004F3891">
        <w:rPr>
          <w:rFonts w:asciiTheme="minorHAnsi" w:hAnsiTheme="minorHAnsi"/>
          <w:sz w:val="22"/>
          <w:szCs w:val="22"/>
        </w:rPr>
        <w:tab/>
      </w:r>
    </w:p>
    <w:p w:rsidR="006C2227" w:rsidRPr="0061220D" w:rsidRDefault="006C2227" w:rsidP="006C2227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1220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1220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C2227" w:rsidRPr="006C2227" w:rsidRDefault="006C2227" w:rsidP="006C2227">
      <w:pPr>
        <w:pStyle w:val="Recuodecorpodetexto"/>
        <w:ind w:left="0"/>
        <w:jc w:val="center"/>
        <w:rPr>
          <w:rFonts w:asciiTheme="minorHAnsi" w:hAnsiTheme="minorHAnsi" w:cs="Arial"/>
          <w:b w:val="0"/>
          <w:i/>
          <w:sz w:val="22"/>
          <w:szCs w:val="22"/>
        </w:rPr>
      </w:pPr>
      <w:r w:rsidRPr="006C2227">
        <w:rPr>
          <w:rFonts w:asciiTheme="minorHAnsi" w:hAnsiTheme="minorHAnsi"/>
          <w:sz w:val="22"/>
          <w:szCs w:val="22"/>
        </w:rPr>
        <w:t>LEI</w:t>
      </w:r>
    </w:p>
    <w:p w:rsidR="006C2227" w:rsidRPr="004F3891" w:rsidRDefault="006C2227" w:rsidP="006C2227">
      <w:pPr>
        <w:rPr>
          <w:rFonts w:asciiTheme="minorHAnsi" w:hAnsiTheme="minorHAnsi"/>
          <w:b/>
          <w:sz w:val="22"/>
          <w:szCs w:val="22"/>
        </w:rPr>
      </w:pPr>
    </w:p>
    <w:p w:rsidR="006C2227" w:rsidRPr="004F3891" w:rsidRDefault="006C2227" w:rsidP="006C2227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4F3891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até 07(sete) Professores de Ensino fundamental e/ou Educação Infantil, com carga horária de até 20 (vinte) horas semanais, </w:t>
      </w:r>
      <w:r w:rsidRPr="004F3891"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 w:rsidRPr="004F3891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6C2227" w:rsidRPr="004F3891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4F3891" w:rsidRDefault="006C2227" w:rsidP="006C2227">
      <w:pPr>
        <w:pStyle w:val="Recuodecorpodetexto"/>
        <w:spacing w:line="276" w:lineRule="auto"/>
        <w:ind w:left="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395B75">
        <w:rPr>
          <w:rFonts w:asciiTheme="minorHAnsi" w:hAnsiTheme="minorHAnsi"/>
          <w:b w:val="0"/>
          <w:sz w:val="22"/>
          <w:szCs w:val="22"/>
        </w:rPr>
        <w:t xml:space="preserve">Parágrafo Único. Os professores atuarão junto </w:t>
      </w:r>
      <w:r w:rsidRPr="00395B75">
        <w:rPr>
          <w:rFonts w:asciiTheme="minorHAnsi" w:hAnsiTheme="minorHAnsi" w:cs="Arial"/>
          <w:b w:val="0"/>
          <w:sz w:val="22"/>
          <w:szCs w:val="22"/>
        </w:rPr>
        <w:t>às turmas de Educação Infantil mantidas pela Municipalidade junto às</w:t>
      </w:r>
      <w:r w:rsidRPr="004F3891">
        <w:rPr>
          <w:rFonts w:asciiTheme="minorHAnsi" w:hAnsiTheme="minorHAnsi" w:cs="Arial"/>
          <w:b w:val="0"/>
          <w:sz w:val="22"/>
          <w:szCs w:val="22"/>
        </w:rPr>
        <w:t xml:space="preserve"> Escolas Estaduais de Campestre Baixo e Linha São João</w:t>
      </w:r>
      <w:r>
        <w:rPr>
          <w:rFonts w:asciiTheme="minorHAnsi" w:hAnsiTheme="minorHAnsi" w:cs="Arial"/>
          <w:b w:val="0"/>
          <w:sz w:val="22"/>
          <w:szCs w:val="22"/>
        </w:rPr>
        <w:t>;</w:t>
      </w:r>
      <w:r w:rsidRPr="004F3891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4F3891">
        <w:rPr>
          <w:rFonts w:asciiTheme="minorHAnsi" w:hAnsiTheme="minorHAnsi"/>
          <w:b w:val="0"/>
          <w:sz w:val="22"/>
          <w:szCs w:val="22"/>
        </w:rPr>
        <w:t xml:space="preserve">em substituição às aposentadorias das professoras </w:t>
      </w:r>
      <w:proofErr w:type="spellStart"/>
      <w:r w:rsidRPr="004F3891">
        <w:rPr>
          <w:rFonts w:asciiTheme="minorHAnsi" w:hAnsiTheme="minorHAnsi"/>
          <w:b w:val="0"/>
          <w:sz w:val="22"/>
          <w:szCs w:val="22"/>
        </w:rPr>
        <w:t>Meri</w:t>
      </w:r>
      <w:proofErr w:type="spellEnd"/>
      <w:r w:rsidRPr="004F3891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4F3891">
        <w:rPr>
          <w:rFonts w:asciiTheme="minorHAnsi" w:hAnsiTheme="minorHAnsi"/>
          <w:b w:val="0"/>
          <w:sz w:val="22"/>
          <w:szCs w:val="22"/>
        </w:rPr>
        <w:t>Sidônia</w:t>
      </w:r>
      <w:proofErr w:type="spellEnd"/>
      <w:r w:rsidRPr="004F3891">
        <w:rPr>
          <w:rFonts w:asciiTheme="minorHAnsi" w:hAnsiTheme="minorHAnsi"/>
          <w:b w:val="0"/>
          <w:sz w:val="22"/>
          <w:szCs w:val="22"/>
        </w:rPr>
        <w:t xml:space="preserve"> Camillo </w:t>
      </w:r>
      <w:proofErr w:type="spellStart"/>
      <w:r w:rsidRPr="004F3891">
        <w:rPr>
          <w:rFonts w:asciiTheme="minorHAnsi" w:hAnsiTheme="minorHAnsi"/>
          <w:b w:val="0"/>
          <w:sz w:val="22"/>
          <w:szCs w:val="22"/>
        </w:rPr>
        <w:t>Weschenfelder</w:t>
      </w:r>
      <w:proofErr w:type="spellEnd"/>
      <w:r w:rsidRPr="004F3891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4F3891">
        <w:rPr>
          <w:rFonts w:asciiTheme="minorHAnsi" w:hAnsiTheme="minorHAnsi"/>
          <w:b w:val="0"/>
          <w:sz w:val="22"/>
          <w:szCs w:val="22"/>
        </w:rPr>
        <w:t>Ivânia</w:t>
      </w:r>
      <w:proofErr w:type="spellEnd"/>
      <w:r w:rsidRPr="004F3891">
        <w:rPr>
          <w:rFonts w:asciiTheme="minorHAnsi" w:hAnsiTheme="minorHAnsi"/>
          <w:b w:val="0"/>
          <w:sz w:val="22"/>
          <w:szCs w:val="22"/>
        </w:rPr>
        <w:t xml:space="preserve"> Terezinha </w:t>
      </w:r>
      <w:proofErr w:type="spellStart"/>
      <w:r w:rsidRPr="004F3891">
        <w:rPr>
          <w:rFonts w:asciiTheme="minorHAnsi" w:hAnsiTheme="minorHAnsi"/>
          <w:b w:val="0"/>
          <w:sz w:val="22"/>
          <w:szCs w:val="22"/>
        </w:rPr>
        <w:t>Thums</w:t>
      </w:r>
      <w:proofErr w:type="spellEnd"/>
      <w:r w:rsidRPr="004F3891">
        <w:rPr>
          <w:rFonts w:asciiTheme="minorHAnsi" w:hAnsiTheme="minorHAnsi"/>
          <w:b w:val="0"/>
          <w:sz w:val="22"/>
          <w:szCs w:val="22"/>
        </w:rPr>
        <w:t xml:space="preserve"> e Maristela </w:t>
      </w:r>
      <w:proofErr w:type="spellStart"/>
      <w:r w:rsidRPr="004F3891">
        <w:rPr>
          <w:rFonts w:asciiTheme="minorHAnsi" w:hAnsiTheme="minorHAnsi"/>
          <w:b w:val="0"/>
          <w:sz w:val="22"/>
          <w:szCs w:val="22"/>
        </w:rPr>
        <w:t>Gasperim</w:t>
      </w:r>
      <w:proofErr w:type="spellEnd"/>
      <w:r w:rsidRPr="004F3891">
        <w:rPr>
          <w:rFonts w:asciiTheme="minorHAnsi" w:hAnsiTheme="minorHAnsi" w:cs="Arial"/>
          <w:b w:val="0"/>
          <w:sz w:val="22"/>
          <w:szCs w:val="22"/>
        </w:rPr>
        <w:t xml:space="preserve"> e nas novas turmas que serão abertas em função da ampliação de salas novas na EMEI Margaridinha. </w:t>
      </w:r>
    </w:p>
    <w:p w:rsidR="006C2227" w:rsidRPr="004F3891" w:rsidRDefault="006C2227" w:rsidP="006C2227">
      <w:pPr>
        <w:rPr>
          <w:rFonts w:asciiTheme="minorHAnsi" w:hAnsiTheme="minorHAnsi"/>
          <w:sz w:val="22"/>
          <w:szCs w:val="22"/>
        </w:rPr>
      </w:pPr>
    </w:p>
    <w:p w:rsidR="006C2227" w:rsidRPr="004F3891" w:rsidRDefault="006C2227" w:rsidP="006C2227">
      <w:pPr>
        <w:jc w:val="both"/>
        <w:rPr>
          <w:rFonts w:asciiTheme="minorHAnsi" w:hAnsiTheme="minorHAnsi"/>
          <w:sz w:val="22"/>
          <w:szCs w:val="22"/>
        </w:rPr>
      </w:pPr>
      <w:r w:rsidRPr="004F3891"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na Lei Municipal n° 2490/2004 – Plano de Carreira do Magistério Público do Município.</w:t>
      </w:r>
    </w:p>
    <w:p w:rsidR="006C2227" w:rsidRPr="004F3891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4F3891" w:rsidRDefault="006C2227" w:rsidP="006C2227">
      <w:pPr>
        <w:jc w:val="both"/>
        <w:rPr>
          <w:rFonts w:asciiTheme="minorHAnsi" w:hAnsiTheme="minorHAnsi"/>
          <w:sz w:val="22"/>
          <w:szCs w:val="22"/>
        </w:rPr>
      </w:pPr>
      <w:r w:rsidRPr="004F3891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4F3891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4F3891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6C2227" w:rsidRPr="004F3891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4F3891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>Art. 3º As despesas decorrentes desta Lei correrão por conta das seguintes dotações orçamentárias:</w:t>
      </w:r>
    </w:p>
    <w:p w:rsidR="006C2227" w:rsidRPr="004F3891" w:rsidRDefault="006C2227" w:rsidP="006C2227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ab/>
      </w:r>
    </w:p>
    <w:p w:rsidR="006C2227" w:rsidRPr="004F3891" w:rsidRDefault="006C2227" w:rsidP="006C2227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6C2227" w:rsidRPr="004F3891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ab/>
        <w:t>12.361.0047.2005 – Manutenção do Ensino Fundamental - MDE</w:t>
      </w:r>
    </w:p>
    <w:p w:rsidR="006C2227" w:rsidRPr="004F3891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4F3891">
        <w:rPr>
          <w:rFonts w:asciiTheme="minorHAnsi" w:hAnsiTheme="minorHAnsi" w:cs="Arial"/>
          <w:sz w:val="22"/>
          <w:szCs w:val="22"/>
        </w:rPr>
        <w:t>3.1.90.04.00.00.00.00 – Contratação por Tempo Determinado – Despesa 550</w:t>
      </w:r>
    </w:p>
    <w:p w:rsidR="006C2227" w:rsidRPr="004F3891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ab/>
        <w:t>12.365.0041.2006 – Manutenção da Educação Infantil – MDE</w:t>
      </w:r>
    </w:p>
    <w:p w:rsidR="006C2227" w:rsidRPr="004F3891" w:rsidRDefault="006C2227" w:rsidP="006C2227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>3.1.90.04.00.00.00.00 – Contratação por Tempo Determinado – Despesa 679</w:t>
      </w:r>
    </w:p>
    <w:p w:rsidR="006C2227" w:rsidRPr="004F3891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6C2227" w:rsidRPr="004F3891" w:rsidRDefault="006C2227" w:rsidP="006C2227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>3.1.90.04.00.00.00.00 – Contratação por Tempo Determinado – Despesa 645</w:t>
      </w:r>
    </w:p>
    <w:p w:rsidR="006C2227" w:rsidRPr="004F3891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 w:rsidRPr="004F3891">
        <w:rPr>
          <w:rFonts w:asciiTheme="minorHAnsi" w:hAnsiTheme="minorHAnsi" w:cs="Arial"/>
          <w:sz w:val="22"/>
          <w:szCs w:val="22"/>
        </w:rPr>
        <w:tab/>
        <w:t>12.365.0041.2084 – Manutenção Educação Infantil - FUNDEB</w:t>
      </w:r>
    </w:p>
    <w:p w:rsidR="006C2227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4F3891">
        <w:rPr>
          <w:rFonts w:asciiTheme="minorHAnsi" w:hAnsiTheme="minorHAnsi" w:cs="Arial"/>
          <w:sz w:val="22"/>
          <w:szCs w:val="22"/>
        </w:rPr>
        <w:t>3.1.90.04.00.00.00.00 – Contratação por Tempo Determinado – Despesa 561</w:t>
      </w:r>
    </w:p>
    <w:p w:rsidR="006C2227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</w:p>
    <w:p w:rsidR="006C2227" w:rsidRPr="004F3891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</w:p>
    <w:p w:rsidR="006C2227" w:rsidRPr="004F3891" w:rsidRDefault="006C2227" w:rsidP="006C2227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6C2227" w:rsidRPr="004F3891" w:rsidRDefault="006C2227" w:rsidP="006C222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3891">
        <w:rPr>
          <w:rFonts w:asciiTheme="minorHAnsi" w:hAnsiTheme="minorHAnsi" w:cstheme="minorHAnsi"/>
          <w:sz w:val="22"/>
          <w:szCs w:val="22"/>
        </w:rPr>
        <w:t>Art. 4º Os contratos, de que trata esta lei, serão conduzidos por processo seletivo simplificado, sujeito à ampla divulgação, através de provas e ou prova de títulos que comprove notória capacidade técnica, e certificação do profissional.</w:t>
      </w:r>
    </w:p>
    <w:p w:rsidR="006C2227" w:rsidRPr="004F3891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  <w:r w:rsidRPr="004F3891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4F3891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4F47DF" w:rsidRDefault="006C2227" w:rsidP="006C2227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6C2227" w:rsidRPr="004F47DF" w:rsidRDefault="006C2227" w:rsidP="006C2227">
      <w:pPr>
        <w:spacing w:line="276" w:lineRule="auto"/>
        <w:ind w:right="-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</w:t>
      </w:r>
      <w:r w:rsidRPr="004F47DF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="Calibri"/>
          <w:sz w:val="22"/>
          <w:szCs w:val="22"/>
        </w:rPr>
        <w:t>19</w:t>
      </w:r>
      <w:r>
        <w:rPr>
          <w:rFonts w:asciiTheme="minorHAnsi" w:hAnsiTheme="minorHAnsi" w:cs="Calibri"/>
          <w:sz w:val="22"/>
          <w:szCs w:val="22"/>
        </w:rPr>
        <w:t xml:space="preserve"> DE FEVEREIRO </w:t>
      </w:r>
      <w:r w:rsidRPr="004F47DF">
        <w:rPr>
          <w:rFonts w:asciiTheme="minorHAnsi" w:hAnsiTheme="minorHAnsi" w:cs="Calibri"/>
          <w:sz w:val="22"/>
          <w:szCs w:val="22"/>
        </w:rPr>
        <w:t>DE 2019.</w:t>
      </w:r>
    </w:p>
    <w:p w:rsidR="006C2227" w:rsidRDefault="006C2227" w:rsidP="006C2227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C2227" w:rsidRDefault="006C2227" w:rsidP="006C2227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6C2227" w:rsidRPr="004F47DF" w:rsidRDefault="006C2227" w:rsidP="006C2227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C2227" w:rsidRPr="008A6BA9" w:rsidRDefault="006C2227" w:rsidP="006C2227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4F47DF"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 w:rsidRPr="004F47DF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6C2227" w:rsidRDefault="006C2227" w:rsidP="006C2227">
      <w:pPr>
        <w:jc w:val="both"/>
        <w:rPr>
          <w:rFonts w:asciiTheme="minorHAnsi" w:hAnsiTheme="minorHAnsi"/>
          <w:sz w:val="22"/>
          <w:szCs w:val="22"/>
        </w:rPr>
      </w:pPr>
    </w:p>
    <w:p w:rsidR="006C2227" w:rsidRPr="006C2227" w:rsidRDefault="006C2227" w:rsidP="006C2227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6C2227" w:rsidRPr="006C2227" w:rsidRDefault="006C2227" w:rsidP="006C2227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6C2227" w:rsidRPr="006C2227" w:rsidRDefault="006C2227" w:rsidP="006C2227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4461D0" w:rsidRDefault="004461D0"/>
    <w:sectPr w:rsidR="00446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27"/>
    <w:rsid w:val="004461D0"/>
    <w:rsid w:val="006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EA704-B048-459E-A05C-8453E7E1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2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227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C2227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C22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C2227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6C22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6C2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2019-02-19T19:16:00Z</dcterms:created>
  <dcterms:modified xsi:type="dcterms:W3CDTF">2019-02-19T19:19:00Z</dcterms:modified>
</cp:coreProperties>
</file>