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86" w:rsidRPr="00667686" w:rsidRDefault="00667686" w:rsidP="0066768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667686" w:rsidRPr="00667686" w:rsidRDefault="00667686" w:rsidP="0066768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67686" w:rsidRPr="00667686" w:rsidRDefault="00667686" w:rsidP="0066768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667686">
        <w:rPr>
          <w:rFonts w:asciiTheme="minorHAnsi" w:hAnsiTheme="minorHAnsi" w:cs="Calibri"/>
          <w:b/>
          <w:sz w:val="22"/>
          <w:szCs w:val="22"/>
        </w:rPr>
        <w:t xml:space="preserve">LEI Nº 3430 DE </w:t>
      </w:r>
      <w:r w:rsidR="003245C8">
        <w:rPr>
          <w:rFonts w:asciiTheme="minorHAnsi" w:hAnsiTheme="minorHAnsi" w:cs="Calibri"/>
          <w:b/>
          <w:sz w:val="22"/>
          <w:szCs w:val="22"/>
        </w:rPr>
        <w:t>02 DE JULHO</w:t>
      </w:r>
      <w:r w:rsidRPr="00667686">
        <w:rPr>
          <w:rFonts w:asciiTheme="minorHAnsi" w:hAnsiTheme="minorHAnsi" w:cs="Calibri"/>
          <w:b/>
          <w:sz w:val="22"/>
          <w:szCs w:val="22"/>
        </w:rPr>
        <w:t xml:space="preserve"> DE 2019.</w:t>
      </w: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7686" w:rsidRPr="00667686" w:rsidRDefault="00667686" w:rsidP="00667686">
      <w:pPr>
        <w:spacing w:line="276" w:lineRule="auto"/>
        <w:ind w:left="4820" w:right="-285"/>
        <w:jc w:val="both"/>
        <w:rPr>
          <w:rFonts w:asciiTheme="minorHAnsi" w:hAnsiTheme="minorHAnsi" w:cs="Calibri"/>
          <w:b/>
          <w:sz w:val="22"/>
          <w:szCs w:val="22"/>
        </w:rPr>
      </w:pPr>
      <w:r w:rsidRPr="00667686">
        <w:rPr>
          <w:rFonts w:asciiTheme="minorHAnsi" w:hAnsiTheme="minorHAnsi" w:cs="Calibri"/>
          <w:b/>
          <w:sz w:val="22"/>
          <w:szCs w:val="22"/>
        </w:rPr>
        <w:t>Altera Anexos da Lei Municipal 3323/2017, que dispõe sobre o Plano Plurianual 2018/2021 do Município.</w:t>
      </w:r>
    </w:p>
    <w:p w:rsidR="00667686" w:rsidRPr="00667686" w:rsidRDefault="00667686" w:rsidP="00667686">
      <w:pPr>
        <w:spacing w:line="276" w:lineRule="auto"/>
        <w:ind w:left="4820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7686" w:rsidRPr="00667686" w:rsidRDefault="00667686" w:rsidP="00667686">
      <w:pPr>
        <w:pStyle w:val="NormalWeb"/>
        <w:spacing w:before="0" w:beforeAutospacing="0" w:afterAutospacing="0"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 w:rsidRPr="00667686">
        <w:rPr>
          <w:rFonts w:asciiTheme="minorHAnsi" w:hAnsiTheme="minorHAnsi" w:cs="Calibri"/>
          <w:color w:val="000000"/>
          <w:sz w:val="22"/>
          <w:szCs w:val="22"/>
        </w:rPr>
        <w:t xml:space="preserve">Marco Aurélio Eckert, Prefeito Municipal de Salvador do Sul, Estado do Rio Grande do Sul, no uso de suas atribuições que lhe são conferidas pelo Art. 70, Inciso IV, </w:t>
      </w:r>
      <w:r w:rsidRPr="0066768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67686" w:rsidRPr="00667686" w:rsidRDefault="00667686" w:rsidP="00667686">
      <w:pPr>
        <w:pStyle w:val="Recuodecorpodetexto"/>
        <w:ind w:left="0"/>
        <w:rPr>
          <w:rFonts w:asciiTheme="minorHAnsi" w:hAnsiTheme="minorHAnsi"/>
          <w:b/>
          <w:sz w:val="22"/>
          <w:szCs w:val="22"/>
        </w:rPr>
      </w:pPr>
      <w:r w:rsidRPr="00667686">
        <w:rPr>
          <w:rFonts w:asciiTheme="minorHAnsi" w:hAnsiTheme="minorHAnsi"/>
          <w:b/>
          <w:sz w:val="22"/>
          <w:szCs w:val="22"/>
        </w:rPr>
        <w:t xml:space="preserve">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     </w:t>
      </w:r>
      <w:r w:rsidRPr="00667686">
        <w:rPr>
          <w:rFonts w:asciiTheme="minorHAnsi" w:hAnsiTheme="minorHAnsi"/>
          <w:b/>
          <w:sz w:val="22"/>
          <w:szCs w:val="22"/>
        </w:rPr>
        <w:t xml:space="preserve">                        </w:t>
      </w:r>
    </w:p>
    <w:p w:rsidR="00667686" w:rsidRPr="00667686" w:rsidRDefault="00667686" w:rsidP="00667686">
      <w:pPr>
        <w:pStyle w:val="Recuodecorpodetexto"/>
        <w:ind w:left="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667686">
        <w:rPr>
          <w:rFonts w:asciiTheme="minorHAnsi" w:hAnsiTheme="minorHAnsi"/>
          <w:b/>
          <w:sz w:val="22"/>
          <w:szCs w:val="22"/>
        </w:rPr>
        <w:t>LEI</w:t>
      </w:r>
    </w:p>
    <w:p w:rsidR="00667686" w:rsidRPr="00667686" w:rsidRDefault="00667686" w:rsidP="00667686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667686" w:rsidRPr="00667686" w:rsidRDefault="00667686" w:rsidP="00667686">
      <w:pPr>
        <w:pStyle w:val="Corpodetexto"/>
        <w:ind w:right="-285"/>
        <w:rPr>
          <w:rFonts w:asciiTheme="minorHAnsi" w:hAnsiTheme="minorHAnsi" w:cs="Calibri"/>
          <w:b w:val="0"/>
          <w:bCs w:val="0"/>
          <w:i w:val="0"/>
          <w:iCs w:val="0"/>
          <w:sz w:val="22"/>
          <w:szCs w:val="22"/>
        </w:rPr>
      </w:pPr>
      <w:r w:rsidRPr="00667686">
        <w:rPr>
          <w:rFonts w:asciiTheme="minorHAnsi" w:hAnsiTheme="minorHAnsi" w:cs="Calibri"/>
          <w:b w:val="0"/>
          <w:bCs w:val="0"/>
          <w:i w:val="0"/>
          <w:iCs w:val="0"/>
          <w:sz w:val="22"/>
          <w:szCs w:val="22"/>
        </w:rPr>
        <w:t xml:space="preserve">Art. 1º Os Anexos que abordam as diretrizes, objetivos e metas da administração, constantes da Lei Municipal nº 3323/2017, que trata do PPA - 2018/2021 do Município, passam a vigorar na forma do Anexo I desta Lei. </w:t>
      </w:r>
    </w:p>
    <w:p w:rsidR="00667686" w:rsidRPr="00667686" w:rsidRDefault="00667686" w:rsidP="00667686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67686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67686" w:rsidRPr="00667686" w:rsidRDefault="00667686" w:rsidP="00667686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 w:rsidRPr="00667686">
        <w:rPr>
          <w:rFonts w:asciiTheme="minorHAnsi" w:hAnsiTheme="minorHAnsi" w:cs="Calibri"/>
          <w:sz w:val="22"/>
          <w:szCs w:val="22"/>
        </w:rPr>
        <w:t xml:space="preserve">                             GABINETE DO PREFEITO MUNICIPAL DE SALVADOR DO SUL, 02 DE JULHO DE 2019.</w:t>
      </w: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67686" w:rsidRPr="00667686" w:rsidRDefault="00667686" w:rsidP="0066768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67686" w:rsidRPr="00667686" w:rsidRDefault="00667686" w:rsidP="00667686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67686" w:rsidRPr="00667686" w:rsidRDefault="00667686" w:rsidP="00667686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667686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667686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667686" w:rsidRPr="00667686" w:rsidRDefault="00667686" w:rsidP="00667686">
      <w:pPr>
        <w:rPr>
          <w:rFonts w:asciiTheme="minorHAnsi" w:hAnsiTheme="minorHAnsi"/>
          <w:sz w:val="22"/>
          <w:szCs w:val="22"/>
        </w:rPr>
      </w:pPr>
    </w:p>
    <w:p w:rsidR="00667686" w:rsidRPr="00667686" w:rsidRDefault="00667686" w:rsidP="00667686">
      <w:pPr>
        <w:rPr>
          <w:rFonts w:asciiTheme="minorHAnsi" w:hAnsiTheme="minorHAnsi"/>
          <w:sz w:val="22"/>
          <w:szCs w:val="22"/>
        </w:rPr>
      </w:pPr>
    </w:p>
    <w:p w:rsidR="00667686" w:rsidRPr="00667686" w:rsidRDefault="00667686" w:rsidP="00667686">
      <w:pPr>
        <w:rPr>
          <w:rFonts w:asciiTheme="minorHAnsi" w:hAnsiTheme="minorHAnsi"/>
          <w:sz w:val="22"/>
          <w:szCs w:val="22"/>
        </w:rPr>
      </w:pPr>
    </w:p>
    <w:p w:rsidR="00667686" w:rsidRDefault="00667686" w:rsidP="00667686">
      <w:pPr>
        <w:rPr>
          <w:rFonts w:asciiTheme="minorHAnsi" w:hAnsiTheme="minorHAnsi"/>
          <w:sz w:val="22"/>
          <w:szCs w:val="22"/>
        </w:rPr>
      </w:pPr>
    </w:p>
    <w:p w:rsidR="00667686" w:rsidRPr="00667686" w:rsidRDefault="00667686" w:rsidP="00667686">
      <w:pPr>
        <w:rPr>
          <w:rFonts w:asciiTheme="minorHAnsi" w:hAnsiTheme="minorHAnsi"/>
          <w:sz w:val="22"/>
          <w:szCs w:val="22"/>
        </w:rPr>
      </w:pPr>
    </w:p>
    <w:p w:rsidR="00667686" w:rsidRPr="00667686" w:rsidRDefault="00667686" w:rsidP="00667686">
      <w:pPr>
        <w:rPr>
          <w:rFonts w:asciiTheme="minorHAnsi" w:hAnsiTheme="minorHAnsi"/>
          <w:sz w:val="22"/>
          <w:szCs w:val="22"/>
        </w:rPr>
      </w:pPr>
    </w:p>
    <w:p w:rsidR="00667686" w:rsidRPr="00667686" w:rsidRDefault="00667686" w:rsidP="00667686">
      <w:pPr>
        <w:pStyle w:val="SemEspaamento"/>
        <w:rPr>
          <w:rFonts w:cs="Calibri"/>
        </w:rPr>
      </w:pPr>
      <w:r w:rsidRPr="00667686">
        <w:rPr>
          <w:rFonts w:cs="Calibri"/>
        </w:rPr>
        <w:t>Registre-se e publique-se:</w:t>
      </w:r>
    </w:p>
    <w:p w:rsidR="00667686" w:rsidRPr="00667686" w:rsidRDefault="00667686" w:rsidP="00667686">
      <w:pPr>
        <w:pStyle w:val="SemEspaamento"/>
        <w:rPr>
          <w:rFonts w:cs="Calibri"/>
        </w:rPr>
      </w:pPr>
      <w:r w:rsidRPr="00667686">
        <w:rPr>
          <w:rFonts w:cs="Calibri"/>
        </w:rPr>
        <w:t xml:space="preserve">Jose Fernando Lunckes </w:t>
      </w:r>
    </w:p>
    <w:p w:rsidR="00667686" w:rsidRPr="00667686" w:rsidRDefault="00667686" w:rsidP="00667686">
      <w:pPr>
        <w:jc w:val="both"/>
        <w:rPr>
          <w:rFonts w:asciiTheme="minorHAnsi" w:hAnsiTheme="minorHAnsi" w:cs="Arial"/>
          <w:sz w:val="22"/>
          <w:szCs w:val="22"/>
        </w:rPr>
      </w:pPr>
      <w:r w:rsidRPr="00667686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667686" w:rsidRDefault="00667686" w:rsidP="00667686"/>
    <w:p w:rsidR="00667686" w:rsidRDefault="00667686" w:rsidP="00667686"/>
    <w:p w:rsidR="00963E91" w:rsidRDefault="00963E91"/>
    <w:sectPr w:rsidR="00963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86"/>
    <w:rsid w:val="003245C8"/>
    <w:rsid w:val="00667686"/>
    <w:rsid w:val="00852926"/>
    <w:rsid w:val="009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D8E0B-583A-4257-BA01-F71C3247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67686"/>
    <w:pPr>
      <w:jc w:val="both"/>
    </w:pPr>
    <w:rPr>
      <w:rFonts w:ascii="Times New Roman" w:hAnsi="Times New Roman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667686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76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7686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67686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667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2019-07-04T13:18:00Z</dcterms:created>
  <dcterms:modified xsi:type="dcterms:W3CDTF">2019-07-04T13:18:00Z</dcterms:modified>
</cp:coreProperties>
</file>