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9E" w:rsidRDefault="00FC459E" w:rsidP="00FC459E">
      <w:pPr>
        <w:spacing w:line="276" w:lineRule="auto"/>
        <w:jc w:val="center"/>
        <w:rPr>
          <w:rFonts w:ascii="Calibri" w:hAnsi="Calibri" w:cs="Calibri"/>
          <w:b/>
        </w:rPr>
      </w:pPr>
    </w:p>
    <w:p w:rsidR="00FC459E" w:rsidRPr="00F52CCE" w:rsidRDefault="00B700EE" w:rsidP="00FC459E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LEI </w:t>
      </w:r>
      <w:r w:rsidR="00FC459E" w:rsidRPr="000D7190">
        <w:rPr>
          <w:rFonts w:ascii="Calibri" w:hAnsi="Calibri" w:cs="Calibri"/>
          <w:b/>
        </w:rPr>
        <w:t xml:space="preserve">Nº </w:t>
      </w:r>
      <w:r w:rsidR="00FC459E">
        <w:rPr>
          <w:rFonts w:ascii="Calibri" w:hAnsi="Calibri" w:cs="Calibri"/>
          <w:b/>
        </w:rPr>
        <w:t>3440</w:t>
      </w:r>
      <w:r w:rsidR="00FC459E" w:rsidRPr="000D7190">
        <w:rPr>
          <w:rFonts w:ascii="Calibri" w:hAnsi="Calibri" w:cs="Calibri"/>
          <w:b/>
        </w:rPr>
        <w:t xml:space="preserve"> DE </w:t>
      </w:r>
      <w:r w:rsidR="00FC459E">
        <w:rPr>
          <w:rFonts w:ascii="Calibri" w:hAnsi="Calibri" w:cs="Calibri"/>
          <w:b/>
        </w:rPr>
        <w:t>06 DE AGOSTO</w:t>
      </w:r>
      <w:r w:rsidR="00FC459E" w:rsidRPr="00F52CCE">
        <w:rPr>
          <w:rFonts w:ascii="Calibri" w:hAnsi="Calibri" w:cs="Calibri"/>
          <w:b/>
        </w:rPr>
        <w:t xml:space="preserve"> DE 201</w:t>
      </w:r>
      <w:r w:rsidR="00FC459E">
        <w:rPr>
          <w:rFonts w:ascii="Calibri" w:hAnsi="Calibri" w:cs="Calibri"/>
          <w:b/>
        </w:rPr>
        <w:t>9</w:t>
      </w:r>
      <w:r w:rsidR="00FC459E">
        <w:rPr>
          <w:rFonts w:ascii="Calibri" w:hAnsi="Calibri" w:cs="Calibri"/>
          <w:b/>
        </w:rPr>
        <w:t>.</w:t>
      </w:r>
    </w:p>
    <w:p w:rsidR="00FC459E" w:rsidRDefault="00FC459E" w:rsidP="00B700EE">
      <w:pPr>
        <w:spacing w:line="276" w:lineRule="auto"/>
        <w:ind w:left="4956" w:right="-71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Autoriza o Poder Executivo a inclusão de programa no PPA 2018-2021, na LDO/2019 e a abertura de crédito adicional especial no orçamento corrente no valor de R$ 130.406,02 (cento e trinta mil quatrocentos e seis reais e dois centavos). 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1º Fica autorizada a inclusão no PPA 2018-2021 do seguinte programa: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Programa 0124 – Vigilância e Monitoramento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3"/>
        <w:gridCol w:w="1164"/>
        <w:gridCol w:w="917"/>
        <w:gridCol w:w="627"/>
        <w:gridCol w:w="829"/>
        <w:gridCol w:w="1143"/>
        <w:gridCol w:w="530"/>
        <w:gridCol w:w="496"/>
        <w:gridCol w:w="1233"/>
      </w:tblGrid>
      <w:tr w:rsidR="00FC459E" w:rsidTr="008C1F26">
        <w:trPr>
          <w:trHeight w:val="225"/>
        </w:trPr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59E" w:rsidRDefault="00FC459E" w:rsidP="008C1F26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– Secretaria Municipal de Gestão e Finanças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FC459E" w:rsidTr="008C1F26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PROGRAMA:</w:t>
            </w:r>
          </w:p>
        </w:tc>
      </w:tr>
      <w:tr w:rsidR="00FC459E" w:rsidTr="008C1F26">
        <w:trPr>
          <w:trHeight w:val="24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0124 – Vigilância e Monitoramento</w:t>
            </w:r>
          </w:p>
        </w:tc>
      </w:tr>
      <w:tr w:rsidR="00FC459E" w:rsidTr="008C1F26">
        <w:trPr>
          <w:trHeight w:val="24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OBJETIVO:</w:t>
            </w:r>
          </w:p>
        </w:tc>
      </w:tr>
      <w:tr w:rsidR="00FC459E" w:rsidTr="008C1F26">
        <w:trPr>
          <w:trHeight w:val="24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Instalação de um sistema eletrônico de vigilância e monitoramento urbano, constituindo solução integrada de redes e serviços de telecomunicações de voz, dados e vídeo monitoramento. Aumentar a segurança com o investimento em sistemas de vídeo monitoramento. Contribuir para que haja mais segurança, além de, nos casos concretos de delitos, auxiliar na identificação de quem os cometeu ou comete.</w:t>
            </w:r>
          </w:p>
        </w:tc>
      </w:tr>
      <w:tr w:rsidR="00FC459E" w:rsidTr="008C1F26">
        <w:trPr>
          <w:trHeight w:val="24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JUSTIFICATIVA:</w:t>
            </w:r>
          </w:p>
        </w:tc>
      </w:tr>
      <w:tr w:rsidR="00FC459E" w:rsidTr="008C1F26">
        <w:trPr>
          <w:trHeight w:val="225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Nos últimos meses o registro de atentados contra o patrimônio público e privado ao Município tem aumentado significativamente. São depredações do patrimônio público: arrombamentos, furtos e roubos de bens de pessoas jurídicas e físicas instaladas e residentes no Município. A responsabilidade pela segurança pública é do Estado, porém, dentro do contexto de dificuldades pelas quais o Estado está passando, o Poder Público Municipal pode e deve contribuir para dar maior segurança aos munícipes.</w:t>
            </w:r>
          </w:p>
          <w:p w:rsidR="00FC459E" w:rsidRDefault="00FC459E" w:rsidP="008C1F2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Um dos meios de coibir os atentados contra o patrimônio alheio e aumentar a segurança c/ o investimento em sistemas de vídeo monitoramento. O Poder Público Municipal não possui recursos para instalar equipamentos que deem ampla cobertura para zona urbana e os acessos às comunidades do interior. Porém, é possível instalar equipamentos no entorno de diversos prédios e espaços públicos (praça, escolas, posto de saúde, prédio administrativo, ...) e com isso contribuir para que haja mais segurança, além de, nos casos concretos de delitos, auxiliar na identificação de quem os cometeu ou comete.</w:t>
            </w:r>
          </w:p>
        </w:tc>
      </w:tr>
      <w:tr w:rsidR="00FC459E" w:rsidTr="008C1F26">
        <w:trPr>
          <w:trHeight w:val="24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PÚBLICO ALVO:</w:t>
            </w:r>
          </w:p>
        </w:tc>
      </w:tr>
      <w:tr w:rsidR="00FC459E" w:rsidTr="008C1F26">
        <w:trPr>
          <w:trHeight w:val="24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A Comunidade em Geral</w:t>
            </w:r>
          </w:p>
        </w:tc>
      </w:tr>
      <w:tr w:rsidR="00FC459E" w:rsidTr="008C1F26">
        <w:trPr>
          <w:trHeight w:val="645"/>
        </w:trPr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Indicadores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="00FC459E" w:rsidRDefault="00FC459E" w:rsidP="00FC459E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FC459E" w:rsidTr="008C1F26">
        <w:trPr>
          <w:trHeight w:val="270"/>
        </w:trPr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Sem Indicadores</w:t>
            </w:r>
          </w:p>
        </w:tc>
        <w:tc>
          <w:tcPr>
            <w:tcW w:w="42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rPr>
                <w:rFonts w:ascii="Calibri" w:hAnsi="Calibri" w:cs="Calibri"/>
              </w:rPr>
            </w:pPr>
          </w:p>
        </w:tc>
      </w:tr>
      <w:tr w:rsidR="00FC459E" w:rsidTr="008C1F26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Tipo (*)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Ação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Produto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Unid. Medida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Meta Física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Total em R$ 2018 à 2021</w:t>
            </w:r>
          </w:p>
        </w:tc>
      </w:tr>
      <w:tr w:rsidR="00FC459E" w:rsidTr="008C1F26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Implantação do Sistema de Vigilância e Monitoramento Urbano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Bem adquirido e implantado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Câmeras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R$ 0,00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R$ 130.406,02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R$ 0,00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R$ 000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R$ 130.406,02</w:t>
            </w:r>
          </w:p>
        </w:tc>
      </w:tr>
      <w:tr w:rsidR="00FC459E" w:rsidTr="008C1F26">
        <w:trPr>
          <w:trHeight w:val="22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R$ 130.406,02</w:t>
            </w:r>
          </w:p>
        </w:tc>
      </w:tr>
    </w:tbl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2º Fica autorizada a inclusão na Lei de Diretrizes Orçamentárias – LDO/2019 do seguinte programa: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Programa 0124 – Vigilância e Monitoramento</w:t>
      </w:r>
    </w:p>
    <w:tbl>
      <w:tblPr>
        <w:tblW w:w="90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693"/>
        <w:gridCol w:w="1276"/>
        <w:gridCol w:w="992"/>
        <w:gridCol w:w="992"/>
        <w:gridCol w:w="1511"/>
      </w:tblGrid>
      <w:tr w:rsidR="00FC459E" w:rsidTr="008C1F26">
        <w:trPr>
          <w:trHeight w:val="225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59E" w:rsidRDefault="00FC459E" w:rsidP="008C1F26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– Secretaria Municipal de Gestão e Finanças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FC459E" w:rsidTr="008C1F26">
        <w:trPr>
          <w:trHeight w:val="240"/>
        </w:trPr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PROGRAMA:</w:t>
            </w:r>
          </w:p>
        </w:tc>
      </w:tr>
      <w:tr w:rsidR="00FC459E" w:rsidTr="008C1F26">
        <w:trPr>
          <w:trHeight w:val="240"/>
        </w:trPr>
        <w:tc>
          <w:tcPr>
            <w:tcW w:w="90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0124 – Vigilância e Monitoramento</w:t>
            </w:r>
          </w:p>
        </w:tc>
      </w:tr>
      <w:tr w:rsidR="00FC459E" w:rsidTr="008C1F26">
        <w:trPr>
          <w:trHeight w:val="240"/>
        </w:trPr>
        <w:tc>
          <w:tcPr>
            <w:tcW w:w="90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OBJETIVO:</w:t>
            </w:r>
          </w:p>
        </w:tc>
      </w:tr>
      <w:tr w:rsidR="00FC459E" w:rsidTr="008C1F26">
        <w:trPr>
          <w:trHeight w:val="240"/>
        </w:trPr>
        <w:tc>
          <w:tcPr>
            <w:tcW w:w="90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Instalação de um sistema eletrônico de vigilância e monitoramento urbano, constituindo solução integrada de redes e serviços de telecomunicações de voz, dados e vídeo monitoramento. Aumentar a segurança com o investimento em sistemas de vídeo monitoramento. Contribuir para que haja mais segurança, além de, nos casos concretos de delitos, auxiliar na identificação de quem os cometeu ou comete.</w:t>
            </w:r>
          </w:p>
        </w:tc>
      </w:tr>
      <w:tr w:rsidR="00FC459E" w:rsidTr="008C1F26">
        <w:trPr>
          <w:trHeight w:val="240"/>
        </w:trPr>
        <w:tc>
          <w:tcPr>
            <w:tcW w:w="90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JUSTIFICATIVA:</w:t>
            </w:r>
          </w:p>
        </w:tc>
      </w:tr>
      <w:tr w:rsidR="00FC459E" w:rsidTr="008C1F26">
        <w:trPr>
          <w:trHeight w:val="225"/>
        </w:trPr>
        <w:tc>
          <w:tcPr>
            <w:tcW w:w="90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Nos últimos meses o registro de atentados contra o patrimônio público e privado ao Município tem aumentado significativamente. São depredações do patrimônio público: arrombamentos, furtos e roubos de bens de pessoas jurídicas e físicas instaladas e residentes no Município. A responsabilidade pela segurança pública é do Estado, porém, dentro do contexto de dificuldades pelas quais o Estado está passando, o Poder Público Municipal pode e deve contribuir para dar maior segurança aos munícipes.</w:t>
            </w:r>
          </w:p>
          <w:p w:rsidR="00FC459E" w:rsidRDefault="00FC459E" w:rsidP="008C1F2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Um dos meios de coibir os atentados contra o patrimônio alheio e aumentar a segurança c/ o investimento em sistemas de vídeo monitoramento. O Poder Público Municipal não possui recursos para instalar equipamentos que deem ampla cobertura para zona urbana e os acessos às comunidades do interior. Porém, é possível instalar equipamentos no entorno de diversos prédios e espaços públicos (praça, escolas, posto de saúde, prédio administrativo, ...) e com isso contribuir para que haja mais segurança, além de, nos casos concretos de delitos, auxiliar na identificação de quem os cometeu ou comete.</w:t>
            </w:r>
          </w:p>
        </w:tc>
      </w:tr>
      <w:tr w:rsidR="00FC459E" w:rsidTr="008C1F26">
        <w:trPr>
          <w:trHeight w:val="240"/>
        </w:trPr>
        <w:tc>
          <w:tcPr>
            <w:tcW w:w="90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PÚBLICO ALVO:</w:t>
            </w:r>
          </w:p>
        </w:tc>
      </w:tr>
      <w:tr w:rsidR="00FC459E" w:rsidTr="008C1F26">
        <w:trPr>
          <w:trHeight w:val="240"/>
        </w:trPr>
        <w:tc>
          <w:tcPr>
            <w:tcW w:w="90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C459E" w:rsidRDefault="00FC459E" w:rsidP="008C1F26">
            <w:pPr>
              <w:rPr>
                <w:rFonts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A Comunidade em Geral</w:t>
            </w:r>
          </w:p>
        </w:tc>
      </w:tr>
      <w:tr w:rsidR="00FC459E" w:rsidTr="008C1F26">
        <w:trPr>
          <w:trHeight w:val="645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Indicadores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FC459E" w:rsidTr="008C1F26">
        <w:trPr>
          <w:trHeight w:val="270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Sem Indicadores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tr w:rsidR="00FC459E" w:rsidTr="008C1F26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Tipo (*) 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Produto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Unid.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Meta Física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rPr>
                <w:rFonts w:ascii="Calibri" w:hAnsi="Calibri" w:cs="Calibri"/>
              </w:rPr>
            </w:pPr>
          </w:p>
        </w:tc>
      </w:tr>
      <w:tr w:rsidR="00FC459E" w:rsidTr="008C1F26">
        <w:trPr>
          <w:trHeight w:val="2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Implantação do Sistema de Vigilância e Monitoramento Urbano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Bem adquirido e implantado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Câmeras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R$ 130.406,02</w:t>
            </w:r>
          </w:p>
        </w:tc>
      </w:tr>
      <w:tr w:rsidR="00FC459E" w:rsidTr="008C1F26">
        <w:trPr>
          <w:trHeight w:val="225"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C459E" w:rsidRDefault="00FC459E" w:rsidP="008C1F2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59E" w:rsidRDefault="00FC459E" w:rsidP="008C1F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59E" w:rsidRDefault="00FC459E" w:rsidP="008C1F2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R$ 130.406,02</w:t>
            </w:r>
          </w:p>
        </w:tc>
      </w:tr>
    </w:tbl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3º Autoriza o Poder Executivo a realizar abertura de Crédito Adicional Especial no orçamento corrente com as seguintes codificações e classificações: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 – Secretaria Municipal de Gestão e Finanças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01 – SMGF e Órgãos Auxiliares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06 – Segurança Pública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183 – Informação e Inteligência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0124 </w:t>
      </w:r>
      <w:proofErr w:type="gramStart"/>
      <w:r>
        <w:rPr>
          <w:rFonts w:ascii="Calibri" w:hAnsi="Calibri" w:cs="Calibri"/>
        </w:rPr>
        <w:t>–  Vigilância</w:t>
      </w:r>
      <w:proofErr w:type="gramEnd"/>
      <w:r>
        <w:rPr>
          <w:rFonts w:ascii="Calibri" w:hAnsi="Calibri" w:cs="Calibri"/>
        </w:rPr>
        <w:t xml:space="preserve"> e Monitoramento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1.103 – Implantação do Sistema de Vigilância e Monitoramento Urbano</w:t>
      </w:r>
    </w:p>
    <w:p w:rsid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4.4.9.0.51.00.00 – Obras e Instalações</w:t>
      </w:r>
    </w:p>
    <w:p w:rsidR="00FC459E" w:rsidRP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R$ 13</w:t>
      </w:r>
      <w:r>
        <w:rPr>
          <w:rFonts w:ascii="Calibri" w:hAnsi="Calibri" w:cs="Calibri"/>
        </w:rPr>
        <w:t>0.406,02 (recurso livre – 0001)</w:t>
      </w:r>
    </w:p>
    <w:p w:rsidR="00FC459E" w:rsidRPr="00FC459E" w:rsidRDefault="00FC459E" w:rsidP="00FC459E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R$ 130.406,02 (cento e trinta mil quatrocento</w:t>
      </w:r>
      <w:r>
        <w:rPr>
          <w:rFonts w:ascii="Calibri" w:hAnsi="Calibri" w:cs="Calibri"/>
          <w:b/>
        </w:rPr>
        <w:t>s e seis reais e dois centavos)</w:t>
      </w:r>
    </w:p>
    <w:p w:rsidR="00FC459E" w:rsidRP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4º Servirá de recurso para a cobertura do Crédito aberto pelo artigo anterior o superávit do recurso livre, no valor de R$ 130.406,02 (cento e trinta mil quatrocentos e seis reai</w:t>
      </w:r>
      <w:r>
        <w:rPr>
          <w:rFonts w:ascii="Calibri" w:hAnsi="Calibri" w:cs="Calibri"/>
        </w:rPr>
        <w:t>s e dois centavos).</w:t>
      </w:r>
    </w:p>
    <w:p w:rsidR="00FC459E" w:rsidRPr="00FC459E" w:rsidRDefault="00FC459E" w:rsidP="00FC459E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R$ 130.406,02 (cento e trinta mil quatrocento</w:t>
      </w:r>
      <w:r>
        <w:rPr>
          <w:rFonts w:ascii="Calibri" w:hAnsi="Calibri" w:cs="Calibri"/>
          <w:b/>
        </w:rPr>
        <w:t>s e seis reais e dois centavos)</w:t>
      </w:r>
    </w:p>
    <w:p w:rsidR="00FC459E" w:rsidRPr="00FC459E" w:rsidRDefault="00FC459E" w:rsidP="00FC459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5º Esta lei entra em v</w:t>
      </w:r>
      <w:r>
        <w:rPr>
          <w:rFonts w:ascii="Calibri" w:hAnsi="Calibri" w:cs="Calibri"/>
        </w:rPr>
        <w:t>igor na data de sua publicação.</w:t>
      </w:r>
    </w:p>
    <w:p w:rsidR="00BC2E2B" w:rsidRDefault="00BC2E2B" w:rsidP="00FC459E">
      <w:pPr>
        <w:spacing w:line="276" w:lineRule="auto"/>
        <w:ind w:left="708"/>
        <w:jc w:val="both"/>
        <w:rPr>
          <w:rFonts w:ascii="Calibri" w:hAnsi="Calibri" w:cs="Calibri"/>
        </w:rPr>
      </w:pPr>
    </w:p>
    <w:p w:rsidR="00FC459E" w:rsidRDefault="00BC2E2B" w:rsidP="00FC459E">
      <w:pPr>
        <w:spacing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FC459E">
        <w:rPr>
          <w:rFonts w:ascii="Calibri" w:hAnsi="Calibri" w:cs="Calibri"/>
        </w:rPr>
        <w:t xml:space="preserve">GABINETE DO PREFEITO MUNICIPAL DE SALVADOR DO </w:t>
      </w:r>
      <w:r w:rsidR="00FC459E" w:rsidRPr="00845633">
        <w:rPr>
          <w:rFonts w:ascii="Calibri" w:hAnsi="Calibri" w:cs="Calibri"/>
        </w:rPr>
        <w:t xml:space="preserve">SUL, </w:t>
      </w:r>
      <w:r w:rsidR="00FC459E">
        <w:rPr>
          <w:rFonts w:ascii="Calibri" w:hAnsi="Calibri" w:cs="Calibri"/>
        </w:rPr>
        <w:t>06 DE AGOSTO</w:t>
      </w:r>
      <w:r w:rsidR="00FC459E">
        <w:rPr>
          <w:rFonts w:ascii="Calibri" w:hAnsi="Calibri" w:cs="Calibri"/>
        </w:rPr>
        <w:t xml:space="preserve"> </w:t>
      </w:r>
      <w:proofErr w:type="spellStart"/>
      <w:r w:rsidR="00FC459E">
        <w:rPr>
          <w:rFonts w:ascii="Calibri" w:hAnsi="Calibri" w:cs="Calibri"/>
        </w:rPr>
        <w:t>DE</w:t>
      </w:r>
      <w:proofErr w:type="spellEnd"/>
      <w:r w:rsidR="00FC459E">
        <w:rPr>
          <w:rFonts w:ascii="Calibri" w:hAnsi="Calibri" w:cs="Calibri"/>
        </w:rPr>
        <w:t xml:space="preserve"> 2019.</w:t>
      </w:r>
    </w:p>
    <w:p w:rsidR="00FC459E" w:rsidRDefault="00FC459E" w:rsidP="00FC459E">
      <w:pPr>
        <w:rPr>
          <w:rFonts w:ascii="Calibri" w:hAnsi="Calibri" w:cs="Arial"/>
        </w:rPr>
      </w:pPr>
    </w:p>
    <w:p w:rsidR="00BC2E2B" w:rsidRDefault="00BC2E2B" w:rsidP="00FC459E">
      <w:pPr>
        <w:rPr>
          <w:rFonts w:ascii="Calibri" w:hAnsi="Calibri" w:cs="Arial"/>
        </w:rPr>
      </w:pPr>
    </w:p>
    <w:p w:rsidR="00FC459E" w:rsidRDefault="00BC2E2B" w:rsidP="00FC459E">
      <w:pPr>
        <w:ind w:left="2124"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FC459E">
        <w:rPr>
          <w:rFonts w:ascii="Calibri" w:hAnsi="Calibri" w:cs="Arial"/>
        </w:rPr>
        <w:t>MARCO AURÉLIO ECKERT</w:t>
      </w:r>
    </w:p>
    <w:p w:rsidR="00FC459E" w:rsidRDefault="00BC2E2B" w:rsidP="00BC2E2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</w:t>
      </w:r>
      <w:r w:rsidR="00FC459E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       </w:t>
      </w:r>
      <w:bookmarkStart w:id="0" w:name="_GoBack"/>
      <w:bookmarkEnd w:id="0"/>
      <w:r w:rsidR="00FC459E">
        <w:rPr>
          <w:rFonts w:ascii="Calibri" w:hAnsi="Calibri" w:cs="Arial"/>
        </w:rPr>
        <w:t xml:space="preserve">   Prefeito Municipal</w:t>
      </w:r>
    </w:p>
    <w:p w:rsidR="00FC459E" w:rsidRPr="007022D4" w:rsidRDefault="00FC459E" w:rsidP="00FC459E">
      <w:pPr>
        <w:pStyle w:val="SemEspaamento"/>
        <w:rPr>
          <w:rFonts w:cs="Calibri"/>
        </w:rPr>
      </w:pPr>
      <w:r w:rsidRPr="007022D4">
        <w:rPr>
          <w:rFonts w:cs="Calibri"/>
        </w:rPr>
        <w:t>Registre-se e publique-se:</w:t>
      </w:r>
    </w:p>
    <w:p w:rsidR="00FC459E" w:rsidRPr="007022D4" w:rsidRDefault="00FC459E" w:rsidP="00FC459E">
      <w:pPr>
        <w:pStyle w:val="SemEspaamento"/>
        <w:rPr>
          <w:rFonts w:cs="Calibri"/>
        </w:rPr>
      </w:pPr>
      <w:r w:rsidRPr="007022D4">
        <w:rPr>
          <w:rFonts w:cs="Calibri"/>
        </w:rPr>
        <w:t xml:space="preserve">Jose Fernando </w:t>
      </w:r>
      <w:proofErr w:type="spellStart"/>
      <w:r w:rsidRPr="007022D4">
        <w:rPr>
          <w:rFonts w:cs="Calibri"/>
        </w:rPr>
        <w:t>Lunckes</w:t>
      </w:r>
      <w:proofErr w:type="spellEnd"/>
      <w:r w:rsidRPr="007022D4">
        <w:rPr>
          <w:rFonts w:cs="Calibri"/>
        </w:rPr>
        <w:t xml:space="preserve"> </w:t>
      </w:r>
    </w:p>
    <w:p w:rsidR="00D81867" w:rsidRPr="00FC459E" w:rsidRDefault="00FC459E" w:rsidP="00FC459E">
      <w:pPr>
        <w:jc w:val="both"/>
        <w:rPr>
          <w:rFonts w:cs="Arial"/>
        </w:rPr>
      </w:pPr>
      <w:r w:rsidRPr="00F6708A">
        <w:rPr>
          <w:rFonts w:cs="Calibri"/>
        </w:rPr>
        <w:t>Secretário Municipal de Gestão e Finanças</w:t>
      </w:r>
    </w:p>
    <w:sectPr w:rsidR="00D81867" w:rsidRPr="00FC4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9E"/>
    <w:rsid w:val="00B700EE"/>
    <w:rsid w:val="00BC2E2B"/>
    <w:rsid w:val="00D81867"/>
    <w:rsid w:val="00F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63990-711A-4A95-9941-164E637E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459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4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cp:lastPrinted>2019-08-06T16:48:00Z</cp:lastPrinted>
  <dcterms:created xsi:type="dcterms:W3CDTF">2019-08-06T16:44:00Z</dcterms:created>
  <dcterms:modified xsi:type="dcterms:W3CDTF">2019-08-06T16:51:00Z</dcterms:modified>
</cp:coreProperties>
</file>