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61" w:rsidRDefault="005B6061" w:rsidP="005B6061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B6061" w:rsidRDefault="005B6061" w:rsidP="005B6061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B6061" w:rsidRDefault="005B6061" w:rsidP="005B6061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B6061" w:rsidRPr="00E75E68" w:rsidRDefault="005B6061" w:rsidP="005B6061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75E68">
        <w:rPr>
          <w:rFonts w:asciiTheme="minorHAnsi" w:hAnsiTheme="minorHAnsi"/>
          <w:b/>
          <w:sz w:val="22"/>
          <w:szCs w:val="22"/>
        </w:rPr>
        <w:t xml:space="preserve">LEI Nº </w:t>
      </w:r>
      <w:r w:rsidR="00592C99">
        <w:rPr>
          <w:rFonts w:asciiTheme="minorHAnsi" w:hAnsiTheme="minorHAnsi"/>
          <w:b/>
          <w:sz w:val="22"/>
          <w:szCs w:val="22"/>
        </w:rPr>
        <w:t>3445 DE 12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 w:rsidR="00592C99">
        <w:rPr>
          <w:rFonts w:asciiTheme="minorHAnsi" w:hAnsiTheme="minorHAnsi"/>
          <w:b/>
          <w:sz w:val="22"/>
          <w:szCs w:val="22"/>
        </w:rPr>
        <w:t>SETEMBRO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E75E68">
        <w:rPr>
          <w:rFonts w:asciiTheme="minorHAnsi" w:hAnsiTheme="minorHAnsi"/>
          <w:b/>
          <w:sz w:val="22"/>
          <w:szCs w:val="22"/>
        </w:rPr>
        <w:t>DE 2019.</w:t>
      </w:r>
    </w:p>
    <w:p w:rsidR="005B6061" w:rsidRPr="00E75E68" w:rsidRDefault="005B6061" w:rsidP="005B6061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B6061" w:rsidRDefault="005B6061" w:rsidP="005B6061">
      <w:pPr>
        <w:pStyle w:val="Recuodecorpodetexto"/>
        <w:spacing w:line="276" w:lineRule="auto"/>
        <w:ind w:left="4820" w:right="-852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</w:t>
      </w:r>
      <w:r>
        <w:rPr>
          <w:rFonts w:asciiTheme="minorHAnsi" w:hAnsiTheme="minorHAnsi"/>
          <w:sz w:val="22"/>
          <w:szCs w:val="22"/>
        </w:rPr>
        <w:t>01</w:t>
      </w:r>
      <w:r w:rsidRPr="00E75E68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uma) monitora</w:t>
      </w:r>
      <w:r w:rsidRPr="00E75E68">
        <w:rPr>
          <w:rFonts w:asciiTheme="minorHAnsi" w:hAnsiTheme="minorHAnsi"/>
          <w:sz w:val="22"/>
          <w:szCs w:val="22"/>
        </w:rPr>
        <w:t xml:space="preserve"> de creche em razão de excepcional interesse público.</w:t>
      </w:r>
    </w:p>
    <w:p w:rsidR="005B6061" w:rsidRDefault="005B6061" w:rsidP="005B6061">
      <w:pPr>
        <w:pStyle w:val="Recuodecorpodetexto"/>
        <w:spacing w:line="276" w:lineRule="auto"/>
        <w:ind w:left="4820" w:right="-852"/>
        <w:jc w:val="both"/>
        <w:rPr>
          <w:rFonts w:asciiTheme="minorHAnsi" w:hAnsiTheme="minorHAnsi"/>
          <w:sz w:val="22"/>
          <w:szCs w:val="22"/>
        </w:rPr>
      </w:pPr>
    </w:p>
    <w:p w:rsidR="005B6061" w:rsidRPr="009A2937" w:rsidRDefault="005B6061" w:rsidP="005B6061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 w:rsidRPr="009A2937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9A2937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9A2937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9A2937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B6061" w:rsidRPr="009A2937" w:rsidRDefault="005B6061" w:rsidP="005B6061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</w:p>
    <w:p w:rsidR="005B6061" w:rsidRPr="005B6061" w:rsidRDefault="005B6061" w:rsidP="005B6061">
      <w:pPr>
        <w:spacing w:line="276" w:lineRule="auto"/>
        <w:ind w:right="-852"/>
        <w:jc w:val="center"/>
        <w:rPr>
          <w:rFonts w:asciiTheme="minorHAnsi" w:hAnsiTheme="minorHAnsi"/>
          <w:b/>
          <w:sz w:val="22"/>
          <w:szCs w:val="22"/>
        </w:rPr>
      </w:pPr>
      <w:r w:rsidRPr="009A2937">
        <w:rPr>
          <w:rFonts w:asciiTheme="minorHAnsi" w:hAnsiTheme="minorHAnsi"/>
          <w:b/>
          <w:sz w:val="22"/>
          <w:szCs w:val="22"/>
        </w:rPr>
        <w:t>LEI</w:t>
      </w:r>
    </w:p>
    <w:p w:rsidR="005B6061" w:rsidRPr="00E75E68" w:rsidRDefault="005B6061" w:rsidP="005B6061">
      <w:pPr>
        <w:pStyle w:val="Recuodecorpodetexto"/>
        <w:spacing w:line="276" w:lineRule="auto"/>
        <w:ind w:left="4820" w:right="-852"/>
        <w:jc w:val="both"/>
        <w:rPr>
          <w:rFonts w:asciiTheme="minorHAnsi" w:hAnsiTheme="minorHAnsi"/>
          <w:sz w:val="22"/>
          <w:szCs w:val="22"/>
        </w:rPr>
      </w:pPr>
    </w:p>
    <w:p w:rsidR="005B6061" w:rsidRPr="00E75E68" w:rsidRDefault="005B6061" w:rsidP="005B6061">
      <w:pPr>
        <w:pStyle w:val="Recuodecorpodetexto"/>
        <w:spacing w:line="276" w:lineRule="auto"/>
        <w:ind w:left="0" w:right="-852"/>
        <w:jc w:val="both"/>
        <w:rPr>
          <w:rFonts w:asciiTheme="minorHAnsi" w:hAnsiTheme="minorHAnsi"/>
          <w:b w:val="0"/>
          <w:sz w:val="22"/>
          <w:szCs w:val="22"/>
        </w:rPr>
      </w:pPr>
      <w:r w:rsidRPr="00E75E68">
        <w:rPr>
          <w:rFonts w:asciiTheme="minorHAnsi" w:hAnsiTheme="minorHAnsi"/>
          <w:b w:val="0"/>
          <w:sz w:val="22"/>
          <w:szCs w:val="22"/>
        </w:rPr>
        <w:t>Art. 1º Autoriza a contratação por tempo determinado</w:t>
      </w:r>
      <w:r>
        <w:rPr>
          <w:rFonts w:asciiTheme="minorHAnsi" w:hAnsiTheme="minorHAnsi"/>
          <w:b w:val="0"/>
          <w:sz w:val="22"/>
          <w:szCs w:val="22"/>
        </w:rPr>
        <w:t xml:space="preserve"> de necessidade temporária de 01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(</w:t>
      </w:r>
      <w:r>
        <w:rPr>
          <w:rFonts w:asciiTheme="minorHAnsi" w:hAnsiTheme="minorHAnsi"/>
          <w:b w:val="0"/>
          <w:sz w:val="22"/>
          <w:szCs w:val="22"/>
        </w:rPr>
        <w:t>uma) monitora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 de creche em razão de excepcional interesse público, </w:t>
      </w:r>
      <w:r w:rsidRPr="00E75E68">
        <w:rPr>
          <w:rFonts w:asciiTheme="minorHAnsi" w:hAnsiTheme="minorHAnsi" w:cs="Arial"/>
          <w:b w:val="0"/>
          <w:sz w:val="22"/>
          <w:szCs w:val="22"/>
        </w:rPr>
        <w:t xml:space="preserve">com carga horária de 30 (trinta) horas semanais, por um período de 06 (seis) meses, permitida a prorrogação por igual período, em conformidade com 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a Lei Municipal Nº 1586/1993 </w:t>
      </w:r>
      <w:r w:rsidRPr="00E75E68">
        <w:rPr>
          <w:rFonts w:asciiTheme="minorHAnsi" w:hAnsiTheme="minorHAnsi" w:cs="Arial"/>
          <w:b w:val="0"/>
          <w:sz w:val="22"/>
          <w:szCs w:val="22"/>
        </w:rPr>
        <w:t>- Regime Jurídico dos Servidores Municipais.</w:t>
      </w:r>
    </w:p>
    <w:p w:rsidR="005B6061" w:rsidRPr="00E75E68" w:rsidRDefault="005B6061" w:rsidP="005B6061">
      <w:pPr>
        <w:pStyle w:val="Recuodecorpodetexto"/>
        <w:spacing w:line="276" w:lineRule="auto"/>
        <w:ind w:left="0" w:right="-852"/>
        <w:jc w:val="both"/>
        <w:rPr>
          <w:rFonts w:asciiTheme="minorHAnsi" w:hAnsiTheme="minorHAnsi"/>
          <w:b w:val="0"/>
          <w:sz w:val="22"/>
          <w:szCs w:val="22"/>
        </w:rPr>
      </w:pPr>
    </w:p>
    <w:p w:rsidR="005B6061" w:rsidRPr="004151F5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4151F5">
        <w:rPr>
          <w:rFonts w:asciiTheme="minorHAnsi" w:hAnsiTheme="minorHAnsi"/>
          <w:sz w:val="22"/>
          <w:szCs w:val="22"/>
        </w:rPr>
        <w:t>Parágrafo Único.  A Monitora</w:t>
      </w:r>
      <w:r>
        <w:rPr>
          <w:rFonts w:asciiTheme="minorHAnsi" w:hAnsiTheme="minorHAnsi"/>
          <w:sz w:val="22"/>
          <w:szCs w:val="22"/>
        </w:rPr>
        <w:t xml:space="preserve"> atuará</w:t>
      </w:r>
      <w:r w:rsidRPr="004151F5">
        <w:rPr>
          <w:rFonts w:asciiTheme="minorHAnsi" w:hAnsiTheme="minorHAnsi"/>
          <w:sz w:val="22"/>
          <w:szCs w:val="22"/>
        </w:rPr>
        <w:t xml:space="preserve"> junto à Rede Municipal de Ensino, </w:t>
      </w:r>
      <w:r w:rsidRPr="004151F5">
        <w:rPr>
          <w:rFonts w:asciiTheme="minorHAnsi" w:hAnsiTheme="minorHAnsi" w:cs="Arial"/>
          <w:sz w:val="22"/>
          <w:szCs w:val="22"/>
        </w:rPr>
        <w:t xml:space="preserve">em substituição ao pedido de exoneração da servidora </w:t>
      </w:r>
      <w:proofErr w:type="spellStart"/>
      <w:r w:rsidRPr="004151F5">
        <w:rPr>
          <w:rFonts w:asciiTheme="minorHAnsi" w:hAnsiTheme="minorHAnsi" w:cs="Arial"/>
          <w:sz w:val="22"/>
          <w:szCs w:val="22"/>
        </w:rPr>
        <w:t>Scheila</w:t>
      </w:r>
      <w:proofErr w:type="spellEnd"/>
      <w:r w:rsidRPr="004151F5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4151F5">
        <w:rPr>
          <w:rFonts w:asciiTheme="minorHAnsi" w:hAnsiTheme="minorHAnsi" w:cs="Arial"/>
          <w:sz w:val="22"/>
          <w:szCs w:val="22"/>
        </w:rPr>
        <w:t>Margane</w:t>
      </w:r>
      <w:proofErr w:type="spellEnd"/>
      <w:r w:rsidRPr="004151F5">
        <w:rPr>
          <w:rFonts w:asciiTheme="minorHAnsi" w:hAnsiTheme="minorHAnsi" w:cs="Arial"/>
          <w:sz w:val="22"/>
          <w:szCs w:val="22"/>
        </w:rPr>
        <w:t xml:space="preserve"> Schneider.</w:t>
      </w:r>
    </w:p>
    <w:p w:rsidR="005B6061" w:rsidRPr="00E75E68" w:rsidRDefault="005B6061" w:rsidP="005B6061">
      <w:pPr>
        <w:pStyle w:val="Recuodecorpodetexto"/>
        <w:spacing w:line="276" w:lineRule="auto"/>
        <w:ind w:left="0" w:right="-85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5B6061" w:rsidRPr="00E75E68" w:rsidRDefault="005B6061" w:rsidP="005B6061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5B6061" w:rsidRPr="00E75E68" w:rsidRDefault="005B6061" w:rsidP="005B6061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5B6061" w:rsidRPr="00E75E68" w:rsidRDefault="005B6061" w:rsidP="005B6061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5B6061" w:rsidRPr="00E75E68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5B6061" w:rsidRPr="00E75E68" w:rsidRDefault="005B6061" w:rsidP="005B6061">
      <w:pPr>
        <w:pStyle w:val="Corpodetexto"/>
        <w:ind w:right="-85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5B6061" w:rsidRPr="00E75E68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5B6061" w:rsidRPr="00E75E68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 xml:space="preserve">Art. 4º Os contratos que trata esta lei, seguirão lista do processo seletivo vigente, realizado de acordo com a Lei nº 3403 de 11 de janeiro de 2019, que comprovou notória capacidade técnica e certificação do profissional, sob a responsabilidade da Secretaria Municipal de Educação, publicado no Edital de Nº 11/2019, </w:t>
      </w:r>
    </w:p>
    <w:p w:rsidR="005B6061" w:rsidRPr="00E75E68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5B6061" w:rsidRPr="00E75E68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5º Esta Lei entra em vigor na data de sua publicação.</w:t>
      </w:r>
    </w:p>
    <w:p w:rsidR="005B6061" w:rsidRPr="00E75E68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5B6061" w:rsidRPr="00E75E68" w:rsidRDefault="005B6061" w:rsidP="005B6061">
      <w:pPr>
        <w:spacing w:line="276" w:lineRule="auto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5B6061" w:rsidRDefault="005B6061" w:rsidP="005B6061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5B6061" w:rsidRDefault="005B6061" w:rsidP="005B6061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5B6061" w:rsidRDefault="005B6061" w:rsidP="005B6061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5B6061" w:rsidRDefault="005B6061" w:rsidP="005B6061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592C99" w:rsidRDefault="00592C99" w:rsidP="005B6061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B6061" w:rsidRDefault="005B6061" w:rsidP="005B6061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5B6061" w:rsidRDefault="005B6061" w:rsidP="005B6061">
      <w:pPr>
        <w:pStyle w:val="Corpodetexto"/>
        <w:ind w:left="708" w:right="-852" w:firstLine="708"/>
        <w:rPr>
          <w:rFonts w:asciiTheme="minorHAnsi" w:hAnsiTheme="minorHAnsi" w:cstheme="minorHAnsi"/>
          <w:sz w:val="22"/>
          <w:szCs w:val="22"/>
        </w:rPr>
      </w:pPr>
    </w:p>
    <w:p w:rsidR="005B6061" w:rsidRPr="00E75E68" w:rsidRDefault="005B6061" w:rsidP="005B6061">
      <w:pPr>
        <w:pStyle w:val="Corpodetexto"/>
        <w:ind w:left="708" w:right="-852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75E68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 w:rsidR="00592C99">
        <w:rPr>
          <w:rFonts w:asciiTheme="minorHAnsi" w:hAnsiTheme="minorHAnsi" w:cstheme="minorHAnsi"/>
          <w:sz w:val="22"/>
          <w:szCs w:val="22"/>
        </w:rPr>
        <w:t>12 DE SETEMBRO</w:t>
      </w:r>
      <w:r w:rsidRPr="00E75E68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5B6061" w:rsidRDefault="005B6061" w:rsidP="005B6061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5B6061" w:rsidRDefault="005B6061" w:rsidP="005B6061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5B6061" w:rsidRDefault="005B6061" w:rsidP="005B6061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5B6061" w:rsidRDefault="005B6061" w:rsidP="005B6061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5B6061" w:rsidRPr="00E75E68" w:rsidRDefault="005B6061" w:rsidP="005B6061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MARCO AURÉLIO ECKERT</w:t>
      </w:r>
    </w:p>
    <w:p w:rsidR="005B6061" w:rsidRPr="002209B4" w:rsidRDefault="005B6061" w:rsidP="005B6061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Prefeito Municipal</w:t>
      </w:r>
    </w:p>
    <w:p w:rsidR="006F007C" w:rsidRDefault="006F007C"/>
    <w:p w:rsidR="005B6061" w:rsidRDefault="005B6061"/>
    <w:p w:rsidR="005B6061" w:rsidRDefault="005B6061"/>
    <w:p w:rsidR="005B6061" w:rsidRDefault="005B6061"/>
    <w:p w:rsidR="005B6061" w:rsidRDefault="005B6061"/>
    <w:p w:rsidR="005B6061" w:rsidRPr="009A2937" w:rsidRDefault="005B6061" w:rsidP="005B6061">
      <w:pPr>
        <w:pStyle w:val="SemEspaamento"/>
        <w:rPr>
          <w:rFonts w:cs="Calibri"/>
        </w:rPr>
      </w:pPr>
      <w:r w:rsidRPr="009A2937">
        <w:rPr>
          <w:rFonts w:cs="Calibri"/>
        </w:rPr>
        <w:t>Registre-se e publique-se:</w:t>
      </w:r>
    </w:p>
    <w:p w:rsidR="005B6061" w:rsidRPr="009A2937" w:rsidRDefault="005B6061" w:rsidP="005B6061">
      <w:pPr>
        <w:pStyle w:val="SemEspaamento"/>
        <w:rPr>
          <w:rFonts w:cs="Calibri"/>
        </w:rPr>
      </w:pPr>
      <w:r w:rsidRPr="009A2937">
        <w:rPr>
          <w:rFonts w:cs="Calibri"/>
        </w:rPr>
        <w:t xml:space="preserve">Jose Fernando </w:t>
      </w:r>
      <w:proofErr w:type="spellStart"/>
      <w:r w:rsidRPr="009A2937">
        <w:rPr>
          <w:rFonts w:cs="Calibri"/>
        </w:rPr>
        <w:t>Lunckes</w:t>
      </w:r>
      <w:proofErr w:type="spellEnd"/>
      <w:r w:rsidRPr="009A2937">
        <w:rPr>
          <w:rFonts w:cs="Calibri"/>
        </w:rPr>
        <w:t xml:space="preserve"> </w:t>
      </w:r>
    </w:p>
    <w:p w:rsidR="005B6061" w:rsidRPr="009A2937" w:rsidRDefault="005B6061" w:rsidP="005B6061">
      <w:pPr>
        <w:jc w:val="both"/>
        <w:rPr>
          <w:rFonts w:asciiTheme="minorHAnsi" w:hAnsiTheme="minorHAnsi" w:cs="Arial"/>
          <w:sz w:val="22"/>
          <w:szCs w:val="22"/>
        </w:rPr>
      </w:pPr>
      <w:r w:rsidRPr="009A2937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5B6061" w:rsidRDefault="005B6061"/>
    <w:sectPr w:rsidR="005B6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61"/>
    <w:rsid w:val="00592C99"/>
    <w:rsid w:val="005B6061"/>
    <w:rsid w:val="006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30D1D-DFC5-497B-967B-EA534BCB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0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B6061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5B6061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B60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6061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6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2019-09-13T13:11:00Z</dcterms:created>
  <dcterms:modified xsi:type="dcterms:W3CDTF">2019-09-13T17:09:00Z</dcterms:modified>
</cp:coreProperties>
</file>