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18B" w:rsidRDefault="00D4418B" w:rsidP="00D4418B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D4418B" w:rsidRDefault="00D4418B" w:rsidP="00D4418B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D4418B" w:rsidRDefault="00D4418B" w:rsidP="00D4418B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D4418B" w:rsidRDefault="00D4418B" w:rsidP="00D4418B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D4418B" w:rsidRPr="00F52CCE" w:rsidRDefault="00D4418B" w:rsidP="00D4418B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FF58F7">
        <w:rPr>
          <w:rFonts w:ascii="Calibri" w:hAnsi="Calibri" w:cs="Calibri"/>
          <w:b/>
          <w:sz w:val="22"/>
          <w:szCs w:val="22"/>
        </w:rPr>
        <w:t xml:space="preserve">LEI Nº </w:t>
      </w:r>
      <w:r w:rsidR="00D267C1">
        <w:rPr>
          <w:rFonts w:ascii="Calibri" w:hAnsi="Calibri" w:cs="Calibri"/>
          <w:b/>
          <w:sz w:val="22"/>
          <w:szCs w:val="22"/>
        </w:rPr>
        <w:t xml:space="preserve">3372 </w:t>
      </w:r>
      <w:r w:rsidRPr="00FF58F7">
        <w:rPr>
          <w:rFonts w:ascii="Calibri" w:hAnsi="Calibri" w:cs="Calibri"/>
          <w:b/>
          <w:sz w:val="22"/>
          <w:szCs w:val="22"/>
        </w:rPr>
        <w:t xml:space="preserve">DE </w:t>
      </w:r>
      <w:r w:rsidR="006226EF">
        <w:rPr>
          <w:rFonts w:ascii="Calibri" w:hAnsi="Calibri" w:cs="Calibri"/>
          <w:b/>
          <w:sz w:val="22"/>
          <w:szCs w:val="22"/>
        </w:rPr>
        <w:t xml:space="preserve">03 DE </w:t>
      </w:r>
      <w:r>
        <w:rPr>
          <w:rFonts w:ascii="Calibri" w:hAnsi="Calibri" w:cs="Calibri"/>
          <w:b/>
          <w:sz w:val="22"/>
          <w:szCs w:val="22"/>
        </w:rPr>
        <w:t>JUL</w:t>
      </w:r>
      <w:r w:rsidRPr="00FF58F7">
        <w:rPr>
          <w:rFonts w:ascii="Calibri" w:hAnsi="Calibri" w:cs="Calibri"/>
          <w:b/>
          <w:sz w:val="22"/>
          <w:szCs w:val="22"/>
        </w:rPr>
        <w:t>HO DE 2018.</w:t>
      </w:r>
    </w:p>
    <w:p w:rsidR="00D4418B" w:rsidRPr="00F52CCE" w:rsidRDefault="00D4418B" w:rsidP="00D4418B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D4418B" w:rsidRDefault="00D4418B" w:rsidP="00041A32">
      <w:pPr>
        <w:spacing w:line="276" w:lineRule="auto"/>
        <w:ind w:left="4820" w:right="-1"/>
        <w:jc w:val="both"/>
        <w:rPr>
          <w:rFonts w:ascii="Calibri" w:hAnsi="Calibri" w:cs="Calibri"/>
          <w:b/>
          <w:sz w:val="22"/>
          <w:szCs w:val="22"/>
        </w:rPr>
      </w:pPr>
      <w:r w:rsidRPr="00F52CCE">
        <w:rPr>
          <w:rFonts w:ascii="Calibri" w:hAnsi="Calibri" w:cs="Calibri"/>
          <w:b/>
          <w:sz w:val="22"/>
          <w:szCs w:val="22"/>
        </w:rPr>
        <w:t>Autoriza o Poder Executivo a realizar abertura de crédito</w:t>
      </w:r>
      <w:r>
        <w:rPr>
          <w:rFonts w:ascii="Calibri" w:hAnsi="Calibri" w:cs="Calibri"/>
          <w:b/>
          <w:sz w:val="22"/>
          <w:szCs w:val="22"/>
        </w:rPr>
        <w:t xml:space="preserve">s adicionais especiais </w:t>
      </w:r>
      <w:r w:rsidRPr="00F52CCE">
        <w:rPr>
          <w:rFonts w:ascii="Calibri" w:hAnsi="Calibri" w:cs="Calibri"/>
          <w:b/>
          <w:sz w:val="22"/>
          <w:szCs w:val="22"/>
        </w:rPr>
        <w:t xml:space="preserve">no orçamento </w:t>
      </w:r>
      <w:r w:rsidRPr="00CC0BA2">
        <w:rPr>
          <w:rFonts w:ascii="Calibri" w:hAnsi="Calibri" w:cs="Calibri"/>
          <w:b/>
          <w:sz w:val="22"/>
          <w:szCs w:val="22"/>
        </w:rPr>
        <w:t xml:space="preserve">corrente no valor de R$ </w:t>
      </w:r>
      <w:r>
        <w:rPr>
          <w:rFonts w:ascii="Calibri" w:hAnsi="Calibri" w:cs="Calibri"/>
          <w:b/>
          <w:sz w:val="22"/>
          <w:szCs w:val="22"/>
        </w:rPr>
        <w:t>226.857,14 (duzentos e vinte e seis mil oitocentos e cinquenta e sete reais e quatorze centavos</w:t>
      </w:r>
      <w:r w:rsidRPr="00CC0BA2">
        <w:rPr>
          <w:rFonts w:ascii="Calibri" w:hAnsi="Calibri" w:cs="Calibri"/>
          <w:b/>
          <w:sz w:val="22"/>
          <w:szCs w:val="22"/>
        </w:rPr>
        <w:t>).</w:t>
      </w:r>
      <w:r w:rsidRPr="00F52CCE">
        <w:rPr>
          <w:rFonts w:ascii="Calibri" w:hAnsi="Calibri" w:cs="Calibri"/>
          <w:b/>
          <w:sz w:val="22"/>
          <w:szCs w:val="22"/>
        </w:rPr>
        <w:t xml:space="preserve"> </w:t>
      </w:r>
    </w:p>
    <w:p w:rsidR="00D4418B" w:rsidRPr="00F52CCE" w:rsidRDefault="00D4418B" w:rsidP="00D4418B">
      <w:pPr>
        <w:spacing w:line="276" w:lineRule="auto"/>
        <w:ind w:left="4820" w:right="283"/>
        <w:jc w:val="both"/>
        <w:rPr>
          <w:rFonts w:ascii="Calibri" w:hAnsi="Calibri" w:cs="Calibri"/>
          <w:b/>
          <w:sz w:val="22"/>
          <w:szCs w:val="22"/>
        </w:rPr>
      </w:pPr>
    </w:p>
    <w:p w:rsidR="00D4418B" w:rsidRPr="0047553A" w:rsidRDefault="00D4418B" w:rsidP="00D4418B">
      <w:pPr>
        <w:pStyle w:val="NormalWeb"/>
        <w:spacing w:before="0" w:beforeAutospacing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47553A">
        <w:rPr>
          <w:rFonts w:ascii="Calibri" w:hAnsi="Calibri" w:cs="Calibri"/>
          <w:color w:val="000000"/>
          <w:sz w:val="22"/>
          <w:szCs w:val="22"/>
        </w:rPr>
        <w:t xml:space="preserve">Marco Aurélio </w:t>
      </w:r>
      <w:proofErr w:type="spellStart"/>
      <w:r w:rsidRPr="0047553A">
        <w:rPr>
          <w:rFonts w:ascii="Calibri" w:hAnsi="Calibri" w:cs="Calibri"/>
          <w:color w:val="000000"/>
          <w:sz w:val="22"/>
          <w:szCs w:val="22"/>
        </w:rPr>
        <w:t>Eckert</w:t>
      </w:r>
      <w:proofErr w:type="spellEnd"/>
      <w:r w:rsidRPr="0047553A">
        <w:rPr>
          <w:rFonts w:ascii="Calibri" w:hAnsi="Calibr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47553A">
        <w:rPr>
          <w:rFonts w:ascii="Calibri" w:hAnsi="Calibri"/>
          <w:sz w:val="22"/>
          <w:szCs w:val="22"/>
        </w:rPr>
        <w:t>da Lei Orgânica do Município, faço saber que a Câmara Municipal de Vereadores aprovou e eu sanciono e promulgo a seguinte:</w:t>
      </w:r>
    </w:p>
    <w:p w:rsidR="00D4418B" w:rsidRPr="0047553A" w:rsidRDefault="00D4418B" w:rsidP="00D4418B">
      <w:pPr>
        <w:pStyle w:val="Recuodecorpodetexto"/>
        <w:ind w:left="4248"/>
        <w:rPr>
          <w:rFonts w:ascii="Calibri" w:hAnsi="Calibri" w:cs="Arial"/>
          <w:b w:val="0"/>
          <w:sz w:val="22"/>
          <w:szCs w:val="22"/>
        </w:rPr>
      </w:pPr>
      <w:r w:rsidRPr="0047553A">
        <w:rPr>
          <w:rFonts w:ascii="Calibri" w:hAnsi="Calibri" w:cs="Arial"/>
          <w:sz w:val="22"/>
          <w:szCs w:val="22"/>
        </w:rPr>
        <w:t>LEI</w:t>
      </w:r>
    </w:p>
    <w:p w:rsidR="00D4418B" w:rsidRPr="00F52CCE" w:rsidRDefault="00D4418B" w:rsidP="00D4418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D4418B" w:rsidRPr="00F52CCE" w:rsidRDefault="00D4418B" w:rsidP="00041A32">
      <w:pPr>
        <w:spacing w:line="276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Art. 1º Autoriza o Poder Executivo a realizar abertura de Crédito</w:t>
      </w:r>
      <w:r>
        <w:rPr>
          <w:rFonts w:ascii="Calibri" w:hAnsi="Calibri" w:cs="Calibri"/>
          <w:sz w:val="22"/>
          <w:szCs w:val="22"/>
        </w:rPr>
        <w:t>s</w:t>
      </w:r>
      <w:r w:rsidRPr="00F52CCE">
        <w:rPr>
          <w:rFonts w:ascii="Calibri" w:hAnsi="Calibri" w:cs="Calibri"/>
          <w:sz w:val="22"/>
          <w:szCs w:val="22"/>
        </w:rPr>
        <w:t xml:space="preserve"> A</w:t>
      </w:r>
      <w:r>
        <w:rPr>
          <w:rFonts w:ascii="Calibri" w:hAnsi="Calibri" w:cs="Calibri"/>
          <w:sz w:val="22"/>
          <w:szCs w:val="22"/>
        </w:rPr>
        <w:t>dicionais</w:t>
      </w:r>
      <w:r w:rsidRPr="00F52CCE">
        <w:rPr>
          <w:rFonts w:ascii="Calibri" w:hAnsi="Calibri" w:cs="Calibri"/>
          <w:sz w:val="22"/>
          <w:szCs w:val="22"/>
        </w:rPr>
        <w:t xml:space="preserve"> Especia</w:t>
      </w:r>
      <w:r>
        <w:rPr>
          <w:rFonts w:ascii="Calibri" w:hAnsi="Calibri" w:cs="Calibri"/>
          <w:sz w:val="22"/>
          <w:szCs w:val="22"/>
        </w:rPr>
        <w:t>is</w:t>
      </w:r>
      <w:r w:rsidRPr="00F52CCE">
        <w:rPr>
          <w:rFonts w:ascii="Calibri" w:hAnsi="Calibri" w:cs="Calibri"/>
          <w:sz w:val="22"/>
          <w:szCs w:val="22"/>
        </w:rPr>
        <w:t xml:space="preserve"> no orçamento corrente no seguinte crédito orçamentário:</w:t>
      </w:r>
    </w:p>
    <w:p w:rsidR="00D4418B" w:rsidRPr="000C2554" w:rsidRDefault="00D4418B" w:rsidP="00D4418B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:rsidR="00D4418B" w:rsidRDefault="00D4418B" w:rsidP="00D4418B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</w:t>
      </w:r>
      <w:r w:rsidRPr="00F52CCE">
        <w:rPr>
          <w:rFonts w:ascii="Calibri" w:hAnsi="Calibri" w:cs="Calibri"/>
          <w:sz w:val="22"/>
          <w:szCs w:val="22"/>
        </w:rPr>
        <w:t xml:space="preserve"> – Secretaria Municipal </w:t>
      </w:r>
      <w:r>
        <w:rPr>
          <w:rFonts w:ascii="Calibri" w:hAnsi="Calibri" w:cs="Calibri"/>
          <w:sz w:val="22"/>
          <w:szCs w:val="22"/>
        </w:rPr>
        <w:t>de Cultura, Turismo, Desporto e Lazer</w:t>
      </w:r>
    </w:p>
    <w:p w:rsidR="00D4418B" w:rsidRDefault="00D4418B" w:rsidP="00D4418B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01 – </w:t>
      </w:r>
      <w:r w:rsidRPr="00F52CCE">
        <w:rPr>
          <w:rFonts w:ascii="Calibri" w:hAnsi="Calibri" w:cs="Calibri"/>
          <w:sz w:val="22"/>
          <w:szCs w:val="22"/>
        </w:rPr>
        <w:t xml:space="preserve">Secretaria Municipal </w:t>
      </w:r>
      <w:r>
        <w:rPr>
          <w:rFonts w:ascii="Calibri" w:hAnsi="Calibri" w:cs="Calibri"/>
          <w:sz w:val="22"/>
          <w:szCs w:val="22"/>
        </w:rPr>
        <w:t>de Cultura, Turismo, Desporto e Lazer</w:t>
      </w:r>
      <w:r w:rsidRPr="00586F47">
        <w:rPr>
          <w:rFonts w:ascii="Calibri" w:hAnsi="Calibri" w:cs="Calibri"/>
          <w:sz w:val="22"/>
          <w:szCs w:val="22"/>
        </w:rPr>
        <w:t xml:space="preserve"> </w:t>
      </w:r>
    </w:p>
    <w:p w:rsidR="00D4418B" w:rsidRDefault="00D4418B" w:rsidP="00D4418B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27 – Desporto e Lazer</w:t>
      </w:r>
    </w:p>
    <w:p w:rsidR="00D4418B" w:rsidRDefault="00D4418B" w:rsidP="00D4418B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812 – Desporto Comunitário</w:t>
      </w:r>
    </w:p>
    <w:p w:rsidR="00D4418B" w:rsidRDefault="00D4418B" w:rsidP="00D4418B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0009 – Edificações Públicas</w:t>
      </w:r>
    </w:p>
    <w:p w:rsidR="00D4418B" w:rsidRPr="00586F47" w:rsidRDefault="00D4418B" w:rsidP="00D4418B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1.022 – Construção, reforma e fechamento de quadras e ginásios</w:t>
      </w:r>
    </w:p>
    <w:p w:rsidR="00D4418B" w:rsidRDefault="00D4418B" w:rsidP="00D4418B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4.4.9.0.51.00.00 – Obras e Instalações</w:t>
      </w:r>
      <w:r w:rsidRPr="00586F47">
        <w:rPr>
          <w:rFonts w:ascii="Calibri" w:hAnsi="Calibri" w:cs="Calibri"/>
          <w:sz w:val="22"/>
          <w:szCs w:val="22"/>
        </w:rPr>
        <w:t xml:space="preserve"> </w:t>
      </w:r>
    </w:p>
    <w:p w:rsidR="00D4418B" w:rsidRPr="00586F47" w:rsidRDefault="00D4418B" w:rsidP="00D4418B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R$ 222.857,14 (recurso 3017-Proposta 034814/2018)</w:t>
      </w:r>
    </w:p>
    <w:p w:rsidR="00D4418B" w:rsidRDefault="00D4418B" w:rsidP="00D4418B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4.4.9.0.51.00.00 – Obras e Instalações</w:t>
      </w:r>
      <w:r w:rsidRPr="00586F47">
        <w:rPr>
          <w:rFonts w:ascii="Calibri" w:hAnsi="Calibri" w:cs="Calibri"/>
          <w:sz w:val="22"/>
          <w:szCs w:val="22"/>
        </w:rPr>
        <w:t xml:space="preserve"> </w:t>
      </w:r>
    </w:p>
    <w:p w:rsidR="00D4418B" w:rsidRPr="00586F47" w:rsidRDefault="00D4418B" w:rsidP="00D4418B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R$ 4.000,00 (recurso 0001-Livre)</w:t>
      </w:r>
    </w:p>
    <w:p w:rsidR="00D4418B" w:rsidRPr="00AD7FF9" w:rsidRDefault="00D4418B" w:rsidP="00D4418B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:rsidR="00D4418B" w:rsidRPr="00AD7FF9" w:rsidRDefault="00D4418B" w:rsidP="00D4418B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  <w:r w:rsidRPr="00AD7FF9">
        <w:rPr>
          <w:rFonts w:ascii="Calibri" w:hAnsi="Calibri" w:cs="Calibri"/>
          <w:b/>
          <w:sz w:val="22"/>
          <w:szCs w:val="22"/>
        </w:rPr>
        <w:t xml:space="preserve">Total: </w:t>
      </w:r>
      <w:r>
        <w:rPr>
          <w:rFonts w:ascii="Calibri" w:hAnsi="Calibri" w:cs="Calibri"/>
          <w:b/>
          <w:sz w:val="22"/>
          <w:szCs w:val="22"/>
        </w:rPr>
        <w:t>R</w:t>
      </w:r>
      <w:r w:rsidRPr="00CC0BA2">
        <w:rPr>
          <w:rFonts w:ascii="Calibri" w:hAnsi="Calibri" w:cs="Calibri"/>
          <w:b/>
          <w:sz w:val="22"/>
          <w:szCs w:val="22"/>
        </w:rPr>
        <w:t xml:space="preserve">$ </w:t>
      </w:r>
      <w:r>
        <w:rPr>
          <w:rFonts w:ascii="Calibri" w:hAnsi="Calibri" w:cs="Calibri"/>
          <w:b/>
          <w:sz w:val="22"/>
          <w:szCs w:val="22"/>
        </w:rPr>
        <w:t xml:space="preserve">226.857,14 </w:t>
      </w:r>
    </w:p>
    <w:p w:rsidR="00D4418B" w:rsidRPr="000C2554" w:rsidRDefault="00D4418B" w:rsidP="00D4418B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D4418B" w:rsidRDefault="00D4418B" w:rsidP="00D4418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Art. 2º Servirá de recurso para a cobertura do</w:t>
      </w:r>
      <w:r>
        <w:rPr>
          <w:rFonts w:ascii="Calibri" w:hAnsi="Calibri" w:cs="Calibri"/>
          <w:sz w:val="22"/>
          <w:szCs w:val="22"/>
        </w:rPr>
        <w:t>s</w:t>
      </w:r>
      <w:r w:rsidRPr="00F52CCE">
        <w:rPr>
          <w:rFonts w:ascii="Calibri" w:hAnsi="Calibri" w:cs="Calibri"/>
          <w:sz w:val="22"/>
          <w:szCs w:val="22"/>
        </w:rPr>
        <w:t xml:space="preserve"> Crédito</w:t>
      </w:r>
      <w:r>
        <w:rPr>
          <w:rFonts w:ascii="Calibri" w:hAnsi="Calibri" w:cs="Calibri"/>
          <w:sz w:val="22"/>
          <w:szCs w:val="22"/>
        </w:rPr>
        <w:t>s</w:t>
      </w:r>
      <w:r w:rsidRPr="00F52CCE">
        <w:rPr>
          <w:rFonts w:ascii="Calibri" w:hAnsi="Calibri" w:cs="Calibri"/>
          <w:sz w:val="22"/>
          <w:szCs w:val="22"/>
        </w:rPr>
        <w:t xml:space="preserve"> aberto</w:t>
      </w:r>
      <w:r>
        <w:rPr>
          <w:rFonts w:ascii="Calibri" w:hAnsi="Calibri" w:cs="Calibri"/>
          <w:sz w:val="22"/>
          <w:szCs w:val="22"/>
        </w:rPr>
        <w:t>s</w:t>
      </w:r>
      <w:r w:rsidRPr="00F52CCE">
        <w:rPr>
          <w:rFonts w:ascii="Calibri" w:hAnsi="Calibri" w:cs="Calibri"/>
          <w:sz w:val="22"/>
          <w:szCs w:val="22"/>
        </w:rPr>
        <w:t xml:space="preserve"> pelo artigo anterior</w:t>
      </w:r>
      <w:r>
        <w:rPr>
          <w:rFonts w:ascii="Calibri" w:hAnsi="Calibri" w:cs="Calibri"/>
          <w:sz w:val="22"/>
          <w:szCs w:val="22"/>
        </w:rPr>
        <w:t>:</w:t>
      </w:r>
    </w:p>
    <w:p w:rsidR="00D4418B" w:rsidRPr="000C2554" w:rsidRDefault="00D4418B" w:rsidP="00D4418B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:rsidR="00D4418B" w:rsidRDefault="00D4418B" w:rsidP="00041A32">
      <w:pPr>
        <w:spacing w:line="276" w:lineRule="auto"/>
        <w:ind w:left="708"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 – o excesso de arrecadação do recurso 3017-Proposta 034814/2018, no valor de R$ 222.857,14 (duzentos e vinte e dois mil oitocentos e cinquenta e sete reais e quatorze centavos;</w:t>
      </w:r>
    </w:p>
    <w:p w:rsidR="00D4418B" w:rsidRDefault="00D4418B" w:rsidP="00D4418B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</w:p>
    <w:p w:rsidR="00D4418B" w:rsidRPr="00CC0BA2" w:rsidRDefault="00D4418B" w:rsidP="00041A32">
      <w:pPr>
        <w:spacing w:line="276" w:lineRule="auto"/>
        <w:ind w:left="708" w:right="-1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I</w:t>
      </w:r>
      <w:r w:rsidRPr="00F52CC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–</w:t>
      </w:r>
      <w:r w:rsidRPr="00F52CC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 s</w:t>
      </w:r>
      <w:r w:rsidRPr="00F52CCE">
        <w:rPr>
          <w:rFonts w:ascii="Calibri" w:hAnsi="Calibri" w:cs="Calibri"/>
          <w:sz w:val="22"/>
          <w:szCs w:val="22"/>
        </w:rPr>
        <w:t xml:space="preserve">uperávit financeiro/2017 do recurso </w:t>
      </w:r>
      <w:r>
        <w:rPr>
          <w:rFonts w:ascii="Calibri" w:hAnsi="Calibri" w:cs="Calibri"/>
          <w:sz w:val="22"/>
          <w:szCs w:val="22"/>
        </w:rPr>
        <w:t>0001-Livre</w:t>
      </w:r>
      <w:r w:rsidRPr="00F52CCE">
        <w:rPr>
          <w:rFonts w:ascii="Calibri" w:hAnsi="Calibri" w:cs="Calibri"/>
          <w:sz w:val="22"/>
          <w:szCs w:val="22"/>
        </w:rPr>
        <w:t xml:space="preserve">, no valor de </w:t>
      </w:r>
      <w:r w:rsidRPr="00CC0BA2">
        <w:rPr>
          <w:rFonts w:ascii="Calibri" w:hAnsi="Calibri" w:cs="Calibri"/>
          <w:sz w:val="22"/>
          <w:szCs w:val="22"/>
        </w:rPr>
        <w:t xml:space="preserve">R$ </w:t>
      </w:r>
      <w:r>
        <w:rPr>
          <w:rFonts w:ascii="Calibri" w:hAnsi="Calibri" w:cs="Calibri"/>
          <w:sz w:val="22"/>
          <w:szCs w:val="22"/>
        </w:rPr>
        <w:t>4.000,00</w:t>
      </w:r>
      <w:r w:rsidRPr="00CC0BA2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>quatro</w:t>
      </w:r>
      <w:r w:rsidRPr="00CC0BA2">
        <w:rPr>
          <w:rFonts w:ascii="Calibri" w:hAnsi="Calibri" w:cs="Calibri"/>
          <w:sz w:val="22"/>
          <w:szCs w:val="22"/>
        </w:rPr>
        <w:t xml:space="preserve"> mil reais)</w:t>
      </w:r>
      <w:r>
        <w:rPr>
          <w:rFonts w:ascii="Calibri" w:hAnsi="Calibri" w:cs="Calibri"/>
          <w:sz w:val="22"/>
          <w:szCs w:val="22"/>
        </w:rPr>
        <w:t>.</w:t>
      </w:r>
    </w:p>
    <w:p w:rsidR="00D4418B" w:rsidRPr="004A1A8F" w:rsidRDefault="00D4418B" w:rsidP="00D4418B">
      <w:pPr>
        <w:spacing w:line="276" w:lineRule="auto"/>
        <w:jc w:val="both"/>
        <w:rPr>
          <w:rFonts w:ascii="Calibri" w:hAnsi="Calibri" w:cs="Calibri"/>
          <w:b/>
          <w:sz w:val="6"/>
          <w:szCs w:val="6"/>
        </w:rPr>
      </w:pPr>
    </w:p>
    <w:p w:rsidR="00D4418B" w:rsidRDefault="00D4418B" w:rsidP="00D4418B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</w:t>
      </w:r>
      <w:r w:rsidRPr="00AD7FF9">
        <w:rPr>
          <w:rFonts w:ascii="Calibri" w:hAnsi="Calibri" w:cs="Calibri"/>
          <w:b/>
          <w:sz w:val="22"/>
          <w:szCs w:val="22"/>
        </w:rPr>
        <w:t xml:space="preserve">otal: </w:t>
      </w:r>
      <w:r>
        <w:rPr>
          <w:rFonts w:ascii="Calibri" w:hAnsi="Calibri" w:cs="Calibri"/>
          <w:b/>
          <w:sz w:val="22"/>
          <w:szCs w:val="22"/>
        </w:rPr>
        <w:t>R</w:t>
      </w:r>
      <w:r w:rsidRPr="00CC0BA2">
        <w:rPr>
          <w:rFonts w:ascii="Calibri" w:hAnsi="Calibri" w:cs="Calibri"/>
          <w:b/>
          <w:sz w:val="22"/>
          <w:szCs w:val="22"/>
        </w:rPr>
        <w:t xml:space="preserve">$ </w:t>
      </w:r>
      <w:r>
        <w:rPr>
          <w:rFonts w:ascii="Calibri" w:hAnsi="Calibri" w:cs="Calibri"/>
          <w:b/>
          <w:sz w:val="22"/>
          <w:szCs w:val="22"/>
        </w:rPr>
        <w:t xml:space="preserve">226.857,14 </w:t>
      </w:r>
    </w:p>
    <w:p w:rsidR="00D4418B" w:rsidRDefault="00D4418B" w:rsidP="00D4418B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</w:p>
    <w:p w:rsidR="00D4418B" w:rsidRDefault="00D4418B" w:rsidP="00D4418B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</w:p>
    <w:p w:rsidR="00D4418B" w:rsidRDefault="00D4418B" w:rsidP="00D4418B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</w:p>
    <w:p w:rsidR="00D4418B" w:rsidRPr="00AD7FF9" w:rsidRDefault="00D4418B" w:rsidP="00D4418B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</w:p>
    <w:p w:rsidR="00D4418B" w:rsidRDefault="00D4418B" w:rsidP="00D4418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D4418B" w:rsidRPr="00F52CCE" w:rsidRDefault="00D4418B" w:rsidP="00D4418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3º</w:t>
      </w:r>
      <w:r w:rsidRPr="00F52CCE">
        <w:rPr>
          <w:rFonts w:ascii="Calibri" w:hAnsi="Calibri" w:cs="Calibri"/>
          <w:sz w:val="22"/>
          <w:szCs w:val="22"/>
        </w:rPr>
        <w:t xml:space="preserve"> Esta lei entra em vigor na data de sua publicação.</w:t>
      </w:r>
    </w:p>
    <w:p w:rsidR="00D4418B" w:rsidRDefault="00D4418B" w:rsidP="00D4418B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D4418B" w:rsidRDefault="00D4418B" w:rsidP="00D4418B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D4418B" w:rsidRPr="000C2554" w:rsidRDefault="00D4418B" w:rsidP="00D4418B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D4418B" w:rsidRPr="00F52CCE" w:rsidRDefault="00D4418B" w:rsidP="00D4418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D4418B" w:rsidRPr="00F52CCE" w:rsidRDefault="00D4418B" w:rsidP="00D4418B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 xml:space="preserve">GABINETE DO PREFEITO MUNICIPAL DE SALVADOR DO SUL, </w:t>
      </w:r>
      <w:r>
        <w:rPr>
          <w:rFonts w:ascii="Calibri" w:hAnsi="Calibri" w:cs="Calibri"/>
          <w:sz w:val="22"/>
          <w:szCs w:val="22"/>
        </w:rPr>
        <w:t>03</w:t>
      </w:r>
      <w:r w:rsidRPr="00F52CCE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t>JUL</w:t>
      </w:r>
      <w:r>
        <w:rPr>
          <w:rFonts w:ascii="Calibri" w:hAnsi="Calibri" w:cs="Calibri"/>
          <w:sz w:val="22"/>
          <w:szCs w:val="22"/>
        </w:rPr>
        <w:t>HO</w:t>
      </w:r>
      <w:r w:rsidRPr="00F52CCE">
        <w:rPr>
          <w:rFonts w:ascii="Calibri" w:hAnsi="Calibri" w:cs="Calibri"/>
          <w:sz w:val="22"/>
          <w:szCs w:val="22"/>
        </w:rPr>
        <w:t xml:space="preserve"> DE 2018.</w:t>
      </w:r>
      <w:bookmarkStart w:id="0" w:name="_GoBack"/>
      <w:bookmarkEnd w:id="0"/>
    </w:p>
    <w:p w:rsidR="00D4418B" w:rsidRDefault="00D4418B" w:rsidP="00D4418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D4418B" w:rsidRDefault="00D4418B" w:rsidP="00D4418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D4418B" w:rsidRDefault="00D4418B" w:rsidP="00D4418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D4418B" w:rsidRDefault="00D4418B" w:rsidP="00D4418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D4418B" w:rsidRPr="00F52CCE" w:rsidRDefault="00D4418B" w:rsidP="00D4418B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D4418B" w:rsidRPr="00AD2944" w:rsidRDefault="00D4418B" w:rsidP="00D4418B">
      <w:pPr>
        <w:ind w:left="2124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</w:t>
      </w:r>
      <w:r w:rsidRPr="0041690B">
        <w:rPr>
          <w:rFonts w:ascii="Calibri" w:hAnsi="Calibri" w:cs="Arial"/>
          <w:sz w:val="22"/>
          <w:szCs w:val="22"/>
        </w:rPr>
        <w:t xml:space="preserve">ARCO AURÉLIO ECKERT                                                                                                                         </w:t>
      </w:r>
      <w:r w:rsidRPr="0041690B">
        <w:rPr>
          <w:rFonts w:ascii="Calibri" w:hAnsi="Calibri" w:cs="Arial"/>
          <w:sz w:val="22"/>
          <w:szCs w:val="22"/>
        </w:rPr>
        <w:tab/>
        <w:t xml:space="preserve">      </w:t>
      </w:r>
      <w:r>
        <w:rPr>
          <w:rFonts w:ascii="Calibri" w:hAnsi="Calibri" w:cs="Arial"/>
          <w:sz w:val="22"/>
          <w:szCs w:val="22"/>
        </w:rPr>
        <w:t>Prefeito Municipal</w:t>
      </w:r>
    </w:p>
    <w:p w:rsidR="00473C9C" w:rsidRDefault="00473C9C"/>
    <w:p w:rsidR="00D4418B" w:rsidRDefault="00D4418B"/>
    <w:p w:rsidR="00D4418B" w:rsidRDefault="00D4418B"/>
    <w:p w:rsidR="00D4418B" w:rsidRDefault="00D4418B"/>
    <w:p w:rsidR="00D4418B" w:rsidRDefault="00D4418B"/>
    <w:p w:rsidR="00D4418B" w:rsidRDefault="00D4418B"/>
    <w:p w:rsidR="00D4418B" w:rsidRDefault="00D4418B"/>
    <w:p w:rsidR="00D4418B" w:rsidRPr="0047553A" w:rsidRDefault="00D4418B" w:rsidP="00D4418B">
      <w:pPr>
        <w:pStyle w:val="SemEspaamento"/>
        <w:rPr>
          <w:rFonts w:ascii="Calibri" w:hAnsi="Calibri" w:cs="Calibri"/>
        </w:rPr>
      </w:pPr>
      <w:r w:rsidRPr="0047553A">
        <w:rPr>
          <w:rFonts w:ascii="Calibri" w:hAnsi="Calibri" w:cs="Calibri"/>
        </w:rPr>
        <w:t>Registre-se e publique-se:</w:t>
      </w:r>
    </w:p>
    <w:p w:rsidR="00D4418B" w:rsidRPr="0047553A" w:rsidRDefault="00D4418B" w:rsidP="00D4418B">
      <w:pPr>
        <w:pStyle w:val="SemEspaamento"/>
        <w:rPr>
          <w:rFonts w:ascii="Calibri" w:hAnsi="Calibri" w:cs="Calibri"/>
        </w:rPr>
      </w:pPr>
      <w:r w:rsidRPr="0047553A">
        <w:rPr>
          <w:rFonts w:ascii="Calibri" w:hAnsi="Calibri" w:cs="Calibri"/>
        </w:rPr>
        <w:t xml:space="preserve">Jose Fernando </w:t>
      </w:r>
      <w:proofErr w:type="spellStart"/>
      <w:r w:rsidRPr="0047553A">
        <w:rPr>
          <w:rFonts w:ascii="Calibri" w:hAnsi="Calibri" w:cs="Calibri"/>
        </w:rPr>
        <w:t>Lunckes</w:t>
      </w:r>
      <w:proofErr w:type="spellEnd"/>
      <w:r w:rsidRPr="0047553A">
        <w:rPr>
          <w:rFonts w:ascii="Calibri" w:hAnsi="Calibri" w:cs="Calibri"/>
        </w:rPr>
        <w:t xml:space="preserve"> </w:t>
      </w:r>
    </w:p>
    <w:p w:rsidR="00D4418B" w:rsidRPr="0047553A" w:rsidRDefault="00D4418B" w:rsidP="00D4418B">
      <w:pPr>
        <w:jc w:val="both"/>
        <w:rPr>
          <w:rFonts w:ascii="Calibri" w:hAnsi="Calibri" w:cs="Arial"/>
          <w:sz w:val="22"/>
          <w:szCs w:val="22"/>
        </w:rPr>
      </w:pPr>
      <w:r w:rsidRPr="0047553A">
        <w:rPr>
          <w:rFonts w:ascii="Calibri" w:hAnsi="Calibri" w:cs="Calibri"/>
          <w:sz w:val="22"/>
          <w:szCs w:val="22"/>
        </w:rPr>
        <w:t>Secretário Municipal da Administração</w:t>
      </w:r>
    </w:p>
    <w:p w:rsidR="00D4418B" w:rsidRDefault="00D4418B"/>
    <w:sectPr w:rsidR="00D441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8B"/>
    <w:rsid w:val="00041A32"/>
    <w:rsid w:val="00473C9C"/>
    <w:rsid w:val="006226EF"/>
    <w:rsid w:val="00D267C1"/>
    <w:rsid w:val="00D4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F6942-6B03-448B-9B83-A6B07C72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18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4418B"/>
    <w:pPr>
      <w:ind w:left="3540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D4418B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D441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emEspaamento">
    <w:name w:val="No Spacing"/>
    <w:uiPriority w:val="1"/>
    <w:qFormat/>
    <w:rsid w:val="00D441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4</cp:revision>
  <dcterms:created xsi:type="dcterms:W3CDTF">2018-07-05T10:55:00Z</dcterms:created>
  <dcterms:modified xsi:type="dcterms:W3CDTF">2018-07-05T10:58:00Z</dcterms:modified>
</cp:coreProperties>
</file>