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74" w:rsidRDefault="00706174" w:rsidP="00347970">
      <w:pPr>
        <w:jc w:val="center"/>
        <w:rPr>
          <w:rFonts w:ascii="Arial" w:hAnsi="Arial" w:cs="Arial"/>
          <w:b/>
        </w:rPr>
      </w:pPr>
    </w:p>
    <w:p w:rsidR="00347970" w:rsidRPr="00347970" w:rsidRDefault="00347970" w:rsidP="00347970">
      <w:pPr>
        <w:jc w:val="center"/>
        <w:rPr>
          <w:rFonts w:ascii="Arial" w:hAnsi="Arial" w:cs="Arial"/>
          <w:b/>
        </w:rPr>
      </w:pPr>
      <w:r w:rsidRPr="00347970">
        <w:rPr>
          <w:rFonts w:ascii="Arial" w:hAnsi="Arial" w:cs="Arial"/>
          <w:b/>
        </w:rPr>
        <w:t xml:space="preserve">LEI Nº </w:t>
      </w:r>
      <w:r>
        <w:rPr>
          <w:rFonts w:ascii="Arial" w:hAnsi="Arial" w:cs="Arial"/>
          <w:b/>
        </w:rPr>
        <w:t>3247</w:t>
      </w:r>
      <w:r w:rsidRPr="00347970">
        <w:rPr>
          <w:rFonts w:ascii="Arial" w:hAnsi="Arial" w:cs="Arial"/>
          <w:b/>
        </w:rPr>
        <w:t xml:space="preserve">, DE </w:t>
      </w:r>
      <w:r>
        <w:rPr>
          <w:rFonts w:ascii="Arial" w:hAnsi="Arial" w:cs="Arial"/>
          <w:b/>
        </w:rPr>
        <w:t>09 DE MARÇO</w:t>
      </w:r>
      <w:r w:rsidRPr="00347970">
        <w:rPr>
          <w:rFonts w:ascii="Arial" w:hAnsi="Arial" w:cs="Arial"/>
          <w:b/>
        </w:rPr>
        <w:t xml:space="preserve"> DE 2016.</w:t>
      </w:r>
    </w:p>
    <w:p w:rsidR="00347970" w:rsidRPr="00347970" w:rsidRDefault="00347970" w:rsidP="00347970">
      <w:pPr>
        <w:jc w:val="center"/>
        <w:rPr>
          <w:rFonts w:ascii="Arial" w:hAnsi="Arial" w:cs="Arial"/>
        </w:rPr>
      </w:pPr>
    </w:p>
    <w:p w:rsidR="00347970" w:rsidRPr="00347970" w:rsidRDefault="00347970" w:rsidP="00347970">
      <w:pPr>
        <w:ind w:left="3969" w:firstLine="567"/>
        <w:jc w:val="both"/>
        <w:rPr>
          <w:rFonts w:ascii="Arial" w:hAnsi="Arial" w:cs="Arial"/>
          <w:b/>
        </w:rPr>
      </w:pPr>
      <w:r w:rsidRPr="00347970">
        <w:rPr>
          <w:rFonts w:ascii="Arial" w:hAnsi="Arial" w:cs="Arial"/>
          <w:b/>
        </w:rPr>
        <w:t>Reestrutura o Conselho Municipal de Educação e dá outras providências.</w:t>
      </w:r>
    </w:p>
    <w:p w:rsidR="00347970" w:rsidRPr="00347970" w:rsidRDefault="00347970" w:rsidP="00347970">
      <w:pPr>
        <w:ind w:left="3969" w:firstLine="567"/>
        <w:jc w:val="both"/>
        <w:rPr>
          <w:rFonts w:ascii="Arial" w:hAnsi="Arial" w:cs="Arial"/>
          <w:b/>
        </w:rPr>
      </w:pPr>
    </w:p>
    <w:p w:rsidR="00347970" w:rsidRPr="00347970" w:rsidRDefault="00347970" w:rsidP="00347970">
      <w:pPr>
        <w:jc w:val="both"/>
        <w:rPr>
          <w:rFonts w:ascii="Arial" w:hAnsi="Arial" w:cs="Arial"/>
        </w:rPr>
      </w:pPr>
      <w:r w:rsidRPr="00347970">
        <w:rPr>
          <w:rFonts w:ascii="Arial" w:hAnsi="Arial" w:cs="Arial"/>
        </w:rPr>
        <w:t xml:space="preserve">Carla Maria </w:t>
      </w:r>
      <w:proofErr w:type="spellStart"/>
      <w:r w:rsidRPr="00347970">
        <w:rPr>
          <w:rFonts w:ascii="Arial" w:hAnsi="Arial" w:cs="Arial"/>
        </w:rPr>
        <w:t>Specht</w:t>
      </w:r>
      <w:proofErr w:type="spellEnd"/>
      <w:r w:rsidRPr="00347970">
        <w:rPr>
          <w:rFonts w:ascii="Arial" w:hAnsi="Arial"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347970" w:rsidRPr="00347970" w:rsidRDefault="00347970" w:rsidP="00347970">
      <w:pPr>
        <w:jc w:val="both"/>
        <w:rPr>
          <w:rFonts w:ascii="Arial" w:hAnsi="Arial" w:cs="Arial"/>
        </w:rPr>
      </w:pPr>
    </w:p>
    <w:p w:rsidR="00347970" w:rsidRPr="00347970" w:rsidRDefault="00347970" w:rsidP="00347970">
      <w:pPr>
        <w:jc w:val="center"/>
        <w:rPr>
          <w:rFonts w:ascii="Arial" w:hAnsi="Arial" w:cs="Arial"/>
        </w:rPr>
      </w:pPr>
      <w:r w:rsidRPr="00347970">
        <w:rPr>
          <w:rFonts w:ascii="Arial" w:hAnsi="Arial" w:cs="Arial"/>
        </w:rPr>
        <w:t>LEI</w:t>
      </w:r>
    </w:p>
    <w:p w:rsidR="00347970" w:rsidRPr="00347970" w:rsidRDefault="00347970" w:rsidP="00347970">
      <w:pPr>
        <w:jc w:val="center"/>
        <w:rPr>
          <w:rFonts w:ascii="Arial" w:hAnsi="Arial" w:cs="Arial"/>
          <w:b/>
        </w:rPr>
      </w:pPr>
    </w:p>
    <w:p w:rsidR="00347970" w:rsidRPr="00347970" w:rsidRDefault="00347970" w:rsidP="00347970">
      <w:pPr>
        <w:ind w:firstLine="708"/>
        <w:jc w:val="both"/>
        <w:rPr>
          <w:rFonts w:ascii="Arial" w:hAnsi="Arial" w:cs="Arial"/>
        </w:rPr>
      </w:pPr>
      <w:r w:rsidRPr="00347970">
        <w:rPr>
          <w:rFonts w:ascii="Arial" w:hAnsi="Arial" w:cs="Arial"/>
          <w:b/>
        </w:rPr>
        <w:t>Art. 1º</w:t>
      </w:r>
      <w:r w:rsidRPr="00347970">
        <w:rPr>
          <w:rFonts w:ascii="Arial" w:hAnsi="Arial" w:cs="Arial"/>
        </w:rPr>
        <w:t xml:space="preserve"> - Fica o Poder Executivo Municipal autorizado a reestruturar o Conselho Municipal de Educação - CME - órgão de assessoramento do Prefeito Municipal, com funções consultiva, normativa, fiscalizadora e deliberativa em assuntos relativos ao sistema de ensino do Município.</w:t>
      </w:r>
    </w:p>
    <w:p w:rsidR="00347970" w:rsidRPr="00347970" w:rsidRDefault="00347970" w:rsidP="00347970">
      <w:pPr>
        <w:ind w:firstLine="708"/>
        <w:jc w:val="both"/>
        <w:rPr>
          <w:rFonts w:ascii="Arial" w:hAnsi="Arial" w:cs="Arial"/>
        </w:rPr>
      </w:pPr>
      <w:r w:rsidRPr="00347970">
        <w:rPr>
          <w:rFonts w:ascii="Arial" w:hAnsi="Arial" w:cs="Arial"/>
          <w:b/>
        </w:rPr>
        <w:t>Parágrafo Único -</w:t>
      </w:r>
      <w:r w:rsidRPr="00347970">
        <w:rPr>
          <w:rFonts w:ascii="Arial" w:hAnsi="Arial" w:cs="Arial"/>
        </w:rPr>
        <w:t xml:space="preserve"> O Conselho Municipal de Educação é vinculado ao Gabinete do Prefeito.</w:t>
      </w:r>
    </w:p>
    <w:p w:rsidR="00347970" w:rsidRPr="00347970" w:rsidRDefault="00347970" w:rsidP="00347970">
      <w:pPr>
        <w:rPr>
          <w:rFonts w:ascii="Arial" w:hAnsi="Arial" w:cs="Arial"/>
        </w:rPr>
      </w:pPr>
    </w:p>
    <w:p w:rsidR="00347970" w:rsidRPr="00347970" w:rsidRDefault="00347970" w:rsidP="00347970">
      <w:pPr>
        <w:ind w:firstLine="708"/>
        <w:jc w:val="both"/>
        <w:rPr>
          <w:rFonts w:ascii="Arial" w:hAnsi="Arial" w:cs="Arial"/>
        </w:rPr>
      </w:pPr>
      <w:r w:rsidRPr="00347970">
        <w:rPr>
          <w:rFonts w:ascii="Arial" w:hAnsi="Arial" w:cs="Arial"/>
          <w:b/>
        </w:rPr>
        <w:t>Art. 2º</w:t>
      </w:r>
      <w:r w:rsidRPr="00347970">
        <w:rPr>
          <w:rFonts w:ascii="Arial" w:hAnsi="Arial" w:cs="Arial"/>
        </w:rPr>
        <w:t xml:space="preserve"> - O Conselho Municipal de Educação será constituído por </w:t>
      </w:r>
      <w:proofErr w:type="gramStart"/>
      <w:r w:rsidRPr="00347970">
        <w:rPr>
          <w:rFonts w:ascii="Arial" w:hAnsi="Arial" w:cs="Arial"/>
        </w:rPr>
        <w:t>9</w:t>
      </w:r>
      <w:proofErr w:type="gramEnd"/>
      <w:r w:rsidRPr="00347970">
        <w:rPr>
          <w:rFonts w:ascii="Arial" w:hAnsi="Arial" w:cs="Arial"/>
        </w:rPr>
        <w:t xml:space="preserve"> (nove) membros, representando os segmentos da comunidade abaixo alinhadas:</w:t>
      </w:r>
    </w:p>
    <w:p w:rsidR="00347970" w:rsidRPr="00347970" w:rsidRDefault="00347970" w:rsidP="00347970">
      <w:pPr>
        <w:numPr>
          <w:ilvl w:val="0"/>
          <w:numId w:val="1"/>
        </w:numPr>
        <w:ind w:hanging="579"/>
        <w:jc w:val="both"/>
        <w:rPr>
          <w:rFonts w:ascii="Arial" w:hAnsi="Arial" w:cs="Arial"/>
        </w:rPr>
      </w:pPr>
      <w:r w:rsidRPr="00347970">
        <w:rPr>
          <w:rFonts w:ascii="Arial" w:hAnsi="Arial" w:cs="Arial"/>
        </w:rPr>
        <w:t>03 (três) representantes do Magistério Municipal em efetivo desempenho das funções:</w:t>
      </w:r>
    </w:p>
    <w:p w:rsidR="00347970" w:rsidRPr="00347970" w:rsidRDefault="00347970" w:rsidP="00347970">
      <w:pPr>
        <w:numPr>
          <w:ilvl w:val="0"/>
          <w:numId w:val="1"/>
        </w:numPr>
        <w:ind w:hanging="579"/>
        <w:jc w:val="both"/>
        <w:rPr>
          <w:rFonts w:ascii="Arial" w:hAnsi="Arial" w:cs="Arial"/>
        </w:rPr>
      </w:pPr>
      <w:r w:rsidRPr="00347970">
        <w:rPr>
          <w:rFonts w:ascii="Arial" w:hAnsi="Arial" w:cs="Arial"/>
        </w:rPr>
        <w:t>03 (três) representantes do Magistério Público Estadual em efetivo desempenho das funções em escolas do Município;</w:t>
      </w:r>
    </w:p>
    <w:p w:rsidR="00347970" w:rsidRPr="00347970" w:rsidRDefault="00347970" w:rsidP="00347970">
      <w:pPr>
        <w:numPr>
          <w:ilvl w:val="0"/>
          <w:numId w:val="1"/>
        </w:numPr>
        <w:ind w:hanging="579"/>
        <w:jc w:val="both"/>
        <w:rPr>
          <w:rFonts w:ascii="Arial" w:hAnsi="Arial" w:cs="Arial"/>
        </w:rPr>
      </w:pPr>
      <w:r w:rsidRPr="00347970">
        <w:rPr>
          <w:rFonts w:ascii="Arial" w:hAnsi="Arial" w:cs="Arial"/>
        </w:rPr>
        <w:t>01 (um) representante do Executivo Municipal;</w:t>
      </w:r>
    </w:p>
    <w:p w:rsidR="00347970" w:rsidRPr="00347970" w:rsidRDefault="00347970" w:rsidP="00347970">
      <w:pPr>
        <w:numPr>
          <w:ilvl w:val="0"/>
          <w:numId w:val="1"/>
        </w:numPr>
        <w:ind w:hanging="579"/>
        <w:jc w:val="both"/>
        <w:rPr>
          <w:rFonts w:ascii="Arial" w:hAnsi="Arial" w:cs="Arial"/>
        </w:rPr>
      </w:pPr>
      <w:r w:rsidRPr="00347970">
        <w:rPr>
          <w:rFonts w:ascii="Arial" w:hAnsi="Arial" w:cs="Arial"/>
        </w:rPr>
        <w:t>01 (um) representante dos Círculos de Pais e Mestres das Escolas do Município;</w:t>
      </w:r>
    </w:p>
    <w:p w:rsidR="00347970" w:rsidRPr="00347970" w:rsidRDefault="00347970" w:rsidP="00347970">
      <w:pPr>
        <w:numPr>
          <w:ilvl w:val="0"/>
          <w:numId w:val="1"/>
        </w:numPr>
        <w:ind w:hanging="579"/>
        <w:jc w:val="both"/>
        <w:rPr>
          <w:rFonts w:ascii="Arial" w:hAnsi="Arial" w:cs="Arial"/>
        </w:rPr>
      </w:pPr>
      <w:r w:rsidRPr="00347970">
        <w:rPr>
          <w:rFonts w:ascii="Arial" w:hAnsi="Arial" w:cs="Arial"/>
        </w:rPr>
        <w:t>01 (um) representante dos Conselhos Escolares.</w:t>
      </w:r>
    </w:p>
    <w:p w:rsidR="00347970" w:rsidRPr="00347970" w:rsidRDefault="00347970" w:rsidP="00347970">
      <w:pPr>
        <w:ind w:firstLine="708"/>
        <w:jc w:val="both"/>
        <w:rPr>
          <w:rFonts w:ascii="Arial" w:hAnsi="Arial" w:cs="Arial"/>
        </w:rPr>
      </w:pPr>
      <w:r w:rsidRPr="00347970">
        <w:rPr>
          <w:rFonts w:ascii="Arial" w:hAnsi="Arial" w:cs="Arial"/>
          <w:b/>
        </w:rPr>
        <w:t>Parágrafo Único -</w:t>
      </w:r>
      <w:r w:rsidRPr="00347970">
        <w:rPr>
          <w:rFonts w:ascii="Arial" w:hAnsi="Arial" w:cs="Arial"/>
        </w:rPr>
        <w:t xml:space="preserve"> Os integrantes do Conselho Municipal de Educação deverão ter residência ou atuação efetiva no Município.</w:t>
      </w:r>
    </w:p>
    <w:p w:rsidR="00347970" w:rsidRPr="00347970" w:rsidRDefault="00347970" w:rsidP="00347970">
      <w:pPr>
        <w:ind w:firstLine="708"/>
        <w:jc w:val="both"/>
        <w:rPr>
          <w:rFonts w:ascii="Arial" w:hAnsi="Arial" w:cs="Arial"/>
        </w:rPr>
      </w:pPr>
    </w:p>
    <w:p w:rsidR="00347970" w:rsidRPr="00347970" w:rsidRDefault="00347970" w:rsidP="00347970">
      <w:pPr>
        <w:ind w:firstLine="708"/>
        <w:jc w:val="both"/>
        <w:rPr>
          <w:rFonts w:ascii="Arial" w:hAnsi="Arial" w:cs="Arial"/>
        </w:rPr>
      </w:pPr>
      <w:r w:rsidRPr="00347970">
        <w:rPr>
          <w:rFonts w:ascii="Arial" w:hAnsi="Arial" w:cs="Arial"/>
          <w:b/>
        </w:rPr>
        <w:t>Art. 3º</w:t>
      </w:r>
      <w:r w:rsidRPr="00347970">
        <w:rPr>
          <w:rFonts w:ascii="Arial" w:hAnsi="Arial" w:cs="Arial"/>
        </w:rPr>
        <w:t xml:space="preserve"> - Os membros do Conselho Municipal de Educação serão escolhidos entre </w:t>
      </w:r>
      <w:proofErr w:type="gramStart"/>
      <w:r w:rsidRPr="00347970">
        <w:rPr>
          <w:rFonts w:ascii="Arial" w:hAnsi="Arial" w:cs="Arial"/>
        </w:rPr>
        <w:t>pessoas de reconhecida formação pedagógica</w:t>
      </w:r>
      <w:proofErr w:type="gramEnd"/>
      <w:r w:rsidRPr="00347970">
        <w:rPr>
          <w:rFonts w:ascii="Arial" w:hAnsi="Arial" w:cs="Arial"/>
        </w:rPr>
        <w:t>, sendo que cada entidade, indicará um titular e seu respectivo suplente, que serão nomeados por Portaria do Prefeito Municipal.</w:t>
      </w:r>
    </w:p>
    <w:p w:rsidR="00347970" w:rsidRPr="00347970" w:rsidRDefault="00347970" w:rsidP="00347970">
      <w:pPr>
        <w:ind w:left="360"/>
        <w:jc w:val="both"/>
        <w:rPr>
          <w:rFonts w:ascii="Arial" w:hAnsi="Arial" w:cs="Arial"/>
        </w:rPr>
      </w:pPr>
    </w:p>
    <w:p w:rsidR="00347970" w:rsidRPr="00347970" w:rsidRDefault="00347970" w:rsidP="00347970">
      <w:pPr>
        <w:ind w:firstLine="708"/>
        <w:jc w:val="both"/>
        <w:rPr>
          <w:rFonts w:ascii="Arial" w:hAnsi="Arial" w:cs="Arial"/>
        </w:rPr>
      </w:pPr>
      <w:r w:rsidRPr="00347970">
        <w:rPr>
          <w:rFonts w:ascii="Arial" w:hAnsi="Arial" w:cs="Arial"/>
          <w:b/>
        </w:rPr>
        <w:t>Art. 4º</w:t>
      </w:r>
      <w:r w:rsidRPr="00347970">
        <w:rPr>
          <w:rFonts w:ascii="Arial" w:hAnsi="Arial" w:cs="Arial"/>
        </w:rPr>
        <w:t xml:space="preserve"> - O mandato dos membros do Conselho Municipal de Educação terá a</w:t>
      </w:r>
      <w:r w:rsidRPr="00347970">
        <w:rPr>
          <w:rFonts w:ascii="Arial" w:hAnsi="Arial" w:cs="Arial"/>
          <w:i/>
        </w:rPr>
        <w:t xml:space="preserve"> </w:t>
      </w:r>
      <w:r w:rsidRPr="00347970">
        <w:rPr>
          <w:rFonts w:ascii="Arial" w:hAnsi="Arial" w:cs="Arial"/>
        </w:rPr>
        <w:t xml:space="preserve">duração de </w:t>
      </w:r>
      <w:proofErr w:type="gramStart"/>
      <w:r w:rsidRPr="00347970">
        <w:rPr>
          <w:rFonts w:ascii="Arial" w:hAnsi="Arial" w:cs="Arial"/>
        </w:rPr>
        <w:t>4</w:t>
      </w:r>
      <w:proofErr w:type="gramEnd"/>
      <w:r w:rsidRPr="00347970">
        <w:rPr>
          <w:rFonts w:ascii="Arial" w:hAnsi="Arial" w:cs="Arial"/>
        </w:rPr>
        <w:t xml:space="preserve"> (quatro) anos, com possibilidade de recondução por mais 4(quatro) anos.</w:t>
      </w:r>
    </w:p>
    <w:p w:rsidR="00347970" w:rsidRPr="00347970" w:rsidRDefault="00347970" w:rsidP="00347970">
      <w:pPr>
        <w:ind w:firstLine="708"/>
        <w:jc w:val="both"/>
        <w:rPr>
          <w:rFonts w:ascii="Arial" w:hAnsi="Arial" w:cs="Arial"/>
        </w:rPr>
      </w:pPr>
    </w:p>
    <w:p w:rsidR="00347970" w:rsidRPr="00347970" w:rsidRDefault="00347970" w:rsidP="00347970">
      <w:pPr>
        <w:ind w:firstLine="708"/>
        <w:jc w:val="both"/>
        <w:rPr>
          <w:rFonts w:ascii="Arial" w:hAnsi="Arial" w:cs="Arial"/>
        </w:rPr>
      </w:pPr>
      <w:r w:rsidRPr="00347970">
        <w:rPr>
          <w:rFonts w:ascii="Arial" w:hAnsi="Arial" w:cs="Arial"/>
          <w:b/>
        </w:rPr>
        <w:t>Art. 5º</w:t>
      </w:r>
      <w:r w:rsidRPr="00347970">
        <w:rPr>
          <w:rFonts w:ascii="Arial" w:hAnsi="Arial" w:cs="Arial"/>
        </w:rPr>
        <w:t xml:space="preserve"> - A cada </w:t>
      </w:r>
      <w:proofErr w:type="gramStart"/>
      <w:r w:rsidRPr="00347970">
        <w:rPr>
          <w:rFonts w:ascii="Arial" w:hAnsi="Arial" w:cs="Arial"/>
        </w:rPr>
        <w:t>2</w:t>
      </w:r>
      <w:proofErr w:type="gramEnd"/>
      <w:r w:rsidRPr="00347970">
        <w:rPr>
          <w:rFonts w:ascii="Arial" w:hAnsi="Arial" w:cs="Arial"/>
        </w:rPr>
        <w:t xml:space="preserve"> (dois) anos cessará o mandato de 1/3(um terço) dos conselheiros, 1/3(um terço) a cada 3(três) anos e 1/3(um terço) a cada 4(quatro) anos, sendo permitido a recondução.</w:t>
      </w:r>
    </w:p>
    <w:p w:rsidR="00347970" w:rsidRPr="00347970" w:rsidRDefault="00347970" w:rsidP="00347970">
      <w:pPr>
        <w:ind w:firstLine="708"/>
        <w:jc w:val="both"/>
        <w:rPr>
          <w:rFonts w:ascii="Arial" w:hAnsi="Arial" w:cs="Arial"/>
        </w:rPr>
      </w:pPr>
    </w:p>
    <w:p w:rsidR="00706174" w:rsidRDefault="00706174" w:rsidP="00347970">
      <w:pPr>
        <w:ind w:firstLine="708"/>
        <w:jc w:val="both"/>
        <w:rPr>
          <w:rFonts w:ascii="Arial" w:hAnsi="Arial" w:cs="Arial"/>
          <w:b/>
        </w:rPr>
      </w:pPr>
    </w:p>
    <w:p w:rsidR="00347970" w:rsidRPr="00347970" w:rsidRDefault="00347970" w:rsidP="00347970">
      <w:pPr>
        <w:ind w:firstLine="708"/>
        <w:jc w:val="both"/>
        <w:rPr>
          <w:rFonts w:ascii="Arial" w:hAnsi="Arial" w:cs="Arial"/>
        </w:rPr>
      </w:pPr>
      <w:r w:rsidRPr="00347970">
        <w:rPr>
          <w:rFonts w:ascii="Arial" w:hAnsi="Arial" w:cs="Arial"/>
          <w:b/>
        </w:rPr>
        <w:t>Art. 6º</w:t>
      </w:r>
      <w:r w:rsidRPr="00347970">
        <w:rPr>
          <w:rFonts w:ascii="Arial" w:hAnsi="Arial" w:cs="Arial"/>
        </w:rPr>
        <w:t xml:space="preserve"> - Ao ser reestruturado o Conselho Municipal de Educação, 1/3 (um terço) de seus membros terá o mandato de </w:t>
      </w:r>
      <w:proofErr w:type="gramStart"/>
      <w:r w:rsidRPr="00347970">
        <w:rPr>
          <w:rFonts w:ascii="Arial" w:hAnsi="Arial" w:cs="Arial"/>
        </w:rPr>
        <w:t>2</w:t>
      </w:r>
      <w:proofErr w:type="gramEnd"/>
      <w:r w:rsidRPr="00347970">
        <w:rPr>
          <w:rFonts w:ascii="Arial" w:hAnsi="Arial" w:cs="Arial"/>
        </w:rPr>
        <w:t xml:space="preserve"> (dois) anos, 1/3 (um terço) o mandato de 3(três) anos e 1/3 (um terço) o mandato de 4(quatro) anos.</w:t>
      </w:r>
    </w:p>
    <w:p w:rsidR="00347970" w:rsidRPr="00347970" w:rsidRDefault="00347970" w:rsidP="00347970">
      <w:pPr>
        <w:ind w:firstLine="708"/>
        <w:jc w:val="both"/>
        <w:rPr>
          <w:rFonts w:ascii="Arial" w:hAnsi="Arial" w:cs="Arial"/>
        </w:rPr>
      </w:pPr>
    </w:p>
    <w:p w:rsidR="00347970" w:rsidRPr="00347970" w:rsidRDefault="00347970" w:rsidP="00347970">
      <w:pPr>
        <w:ind w:firstLine="708"/>
        <w:jc w:val="both"/>
        <w:rPr>
          <w:rFonts w:ascii="Arial" w:hAnsi="Arial" w:cs="Arial"/>
        </w:rPr>
      </w:pPr>
      <w:r w:rsidRPr="00347970">
        <w:rPr>
          <w:rFonts w:ascii="Arial" w:hAnsi="Arial" w:cs="Arial"/>
          <w:b/>
        </w:rPr>
        <w:t>Art.7º</w:t>
      </w:r>
      <w:r w:rsidRPr="00347970">
        <w:rPr>
          <w:rFonts w:ascii="Arial" w:hAnsi="Arial" w:cs="Arial"/>
        </w:rPr>
        <w:t xml:space="preserve"> - O Conselho Municipal de Educação terá uma diretoria composta de um Presidente, um Vice Presidente e um Secretário, escolhido</w:t>
      </w:r>
      <w:r w:rsidRPr="00347970">
        <w:rPr>
          <w:rFonts w:ascii="Arial" w:hAnsi="Arial" w:cs="Arial"/>
          <w:color w:val="FF0000"/>
        </w:rPr>
        <w:t>s</w:t>
      </w:r>
      <w:r w:rsidRPr="00347970">
        <w:rPr>
          <w:rFonts w:ascii="Arial" w:hAnsi="Arial" w:cs="Arial"/>
        </w:rPr>
        <w:t xml:space="preserve"> dentre os membros que o compõem.</w:t>
      </w:r>
    </w:p>
    <w:p w:rsidR="00347970" w:rsidRPr="00347970" w:rsidRDefault="00347970" w:rsidP="00347970">
      <w:pPr>
        <w:jc w:val="both"/>
        <w:rPr>
          <w:rFonts w:ascii="Arial" w:hAnsi="Arial" w:cs="Arial"/>
        </w:rPr>
      </w:pPr>
    </w:p>
    <w:p w:rsidR="00347970" w:rsidRPr="00347970" w:rsidRDefault="00347970" w:rsidP="00347970">
      <w:pPr>
        <w:ind w:firstLine="774"/>
        <w:jc w:val="both"/>
        <w:rPr>
          <w:rFonts w:ascii="Arial" w:hAnsi="Arial" w:cs="Arial"/>
        </w:rPr>
      </w:pPr>
      <w:r w:rsidRPr="00347970">
        <w:rPr>
          <w:rFonts w:ascii="Arial" w:hAnsi="Arial" w:cs="Arial"/>
          <w:b/>
        </w:rPr>
        <w:t>Art.8º</w:t>
      </w:r>
      <w:r w:rsidRPr="00347970">
        <w:rPr>
          <w:rFonts w:ascii="Arial" w:hAnsi="Arial" w:cs="Arial"/>
        </w:rPr>
        <w:t xml:space="preserve"> - Os membros do Conselho Municipal de Educação que expressamente autorizados pelo Prefeito Municipal, se ausentarem do Município para comparecer a encontro relacionado com matéria da especialidade do Conselho, ou para tratar de assunto específico deste, farão jus a diárias e transporte nos termos da Lei Municipal que dispõe sobre pagamento de diárias a servidores municipais.</w:t>
      </w:r>
    </w:p>
    <w:p w:rsidR="00347970" w:rsidRPr="00347970" w:rsidRDefault="00347970" w:rsidP="00347970">
      <w:pPr>
        <w:ind w:firstLine="774"/>
        <w:jc w:val="both"/>
        <w:rPr>
          <w:rFonts w:ascii="Arial" w:hAnsi="Arial" w:cs="Arial"/>
        </w:rPr>
      </w:pPr>
    </w:p>
    <w:p w:rsidR="00347970" w:rsidRPr="00347970" w:rsidRDefault="00347970" w:rsidP="00347970">
      <w:pPr>
        <w:ind w:firstLine="774"/>
        <w:jc w:val="both"/>
        <w:rPr>
          <w:rFonts w:ascii="Arial" w:hAnsi="Arial" w:cs="Arial"/>
        </w:rPr>
      </w:pPr>
      <w:r w:rsidRPr="00347970">
        <w:rPr>
          <w:rFonts w:ascii="Arial" w:hAnsi="Arial" w:cs="Arial"/>
          <w:b/>
        </w:rPr>
        <w:t>Art. 9º</w:t>
      </w:r>
      <w:r w:rsidRPr="00347970">
        <w:rPr>
          <w:rFonts w:ascii="Arial" w:hAnsi="Arial" w:cs="Arial"/>
        </w:rPr>
        <w:t xml:space="preserve"> - Ao Conselho Municipal de Educação compete:</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coordenação do processo de definição de política e diretrizes municipais de educação, promovendo a colaboração entre Sistema Municipal e os demais Sistemas que possuem instituições de ensino no município;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participação na discussão do plano de educação para o âmbito do município;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O acompanhamento, controle e avaliação de planos, programas e projetos em nível municipal;</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elaboração de normas complementares para o sistema municipal de ensino;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participação na elaboração do orçamento municipal relativo á educação;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O acompanhamento e controle da aplicação dos recursos públicos destinados á educação;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deliberação sobre a criação, autorização e credenciamento de novas escolas, séries e cursos a serem mantidos pelo município;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autorização, credenciamento e inspeção de instituições de educação infantis criadas e mantidas pela iniciativa privada;</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O pronunciamento quanto á criação e funcionamento de estabelecimentos de ensino público de qualquer nível a serem instalados no município;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manifestação prévia sobre acordos, convênios e similares a serem celebrados pelo Poder Público Municipal com as demais instâncias governamentais ou setor privado;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avaliação da realidade educacional do município e proposição de medidas aos Poderes públicos para a melhoria do fluxo e do rendimento escolar;</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 xml:space="preserve">A proposição de medidas e programas para titular, capacitar, atualizar, e aperfeiçoar professores; </w:t>
      </w:r>
    </w:p>
    <w:p w:rsidR="00347970" w:rsidRDefault="00347970" w:rsidP="00347970">
      <w:pPr>
        <w:numPr>
          <w:ilvl w:val="0"/>
          <w:numId w:val="2"/>
        </w:numPr>
        <w:ind w:left="0" w:firstLine="774"/>
        <w:jc w:val="both"/>
        <w:rPr>
          <w:rFonts w:ascii="Arial" w:hAnsi="Arial" w:cs="Arial"/>
        </w:rPr>
      </w:pPr>
      <w:r w:rsidRPr="00347970">
        <w:rPr>
          <w:rFonts w:ascii="Arial" w:hAnsi="Arial" w:cs="Arial"/>
        </w:rPr>
        <w:t>A fiscalização do desempenho do Sistema Municipal de Ensino ou do conjunto de escolas municipais;</w:t>
      </w:r>
    </w:p>
    <w:p w:rsidR="00706174" w:rsidRPr="00347970" w:rsidRDefault="00706174" w:rsidP="00706174">
      <w:pPr>
        <w:jc w:val="both"/>
        <w:rPr>
          <w:rFonts w:ascii="Arial" w:hAnsi="Arial" w:cs="Arial"/>
        </w:rPr>
      </w:pPr>
      <w:bookmarkStart w:id="0" w:name="_GoBack"/>
      <w:bookmarkEnd w:id="0"/>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aprovação de relatório anual da Secretaria Municipal de Educação, que incluirá os dados sobre a execução financeira;</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A emissão de pareceres sobre assuntos educacionais e questões de natureza pedagógicas que lhe forem submetidas pelo Executivo ou Legislativas Municipais e por entidades de âmbito municipal;</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Zelar pelo cumprimento das disposições constitucionais, legais e normativas em matéria de educação, representando junto às autoridades competentes, quando for o caso;</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 xml:space="preserve">O Conselho Municipal de Educação adequará o seu Regimento Interno a ser oficializado por decreto do Prefeito Municipal; </w:t>
      </w:r>
    </w:p>
    <w:p w:rsidR="00347970" w:rsidRPr="00347970" w:rsidRDefault="00347970" w:rsidP="00347970">
      <w:pPr>
        <w:numPr>
          <w:ilvl w:val="0"/>
          <w:numId w:val="2"/>
        </w:numPr>
        <w:ind w:left="0" w:firstLine="774"/>
        <w:jc w:val="both"/>
        <w:rPr>
          <w:rFonts w:ascii="Arial" w:hAnsi="Arial" w:cs="Arial"/>
        </w:rPr>
      </w:pPr>
      <w:r w:rsidRPr="00347970">
        <w:rPr>
          <w:rFonts w:ascii="Arial" w:hAnsi="Arial" w:cs="Arial"/>
        </w:rPr>
        <w:t>Outras que lhe forem delegadas pelo Prefeito Municipal.</w:t>
      </w:r>
    </w:p>
    <w:p w:rsidR="00347970" w:rsidRPr="00347970" w:rsidRDefault="00347970" w:rsidP="00347970">
      <w:pPr>
        <w:ind w:firstLine="774"/>
        <w:jc w:val="both"/>
        <w:rPr>
          <w:rFonts w:ascii="Arial" w:hAnsi="Arial" w:cs="Arial"/>
        </w:rPr>
      </w:pPr>
    </w:p>
    <w:p w:rsidR="00347970" w:rsidRPr="00347970" w:rsidRDefault="00347970" w:rsidP="00347970">
      <w:pPr>
        <w:ind w:firstLine="774"/>
        <w:jc w:val="both"/>
        <w:rPr>
          <w:rFonts w:ascii="Arial" w:hAnsi="Arial" w:cs="Arial"/>
        </w:rPr>
      </w:pPr>
      <w:r w:rsidRPr="00347970">
        <w:rPr>
          <w:rFonts w:ascii="Arial" w:hAnsi="Arial" w:cs="Arial"/>
          <w:b/>
        </w:rPr>
        <w:t>Art. 10</w:t>
      </w:r>
      <w:r w:rsidRPr="00347970">
        <w:rPr>
          <w:rFonts w:ascii="Arial" w:hAnsi="Arial" w:cs="Arial"/>
        </w:rPr>
        <w:t xml:space="preserve"> - O Conselho Municipal de Educação contará com infraestrutura necessária para o atendimento de seus serviços técnicos e administrativos e de suas atribuições, fornecida pelo Poder Executivo.</w:t>
      </w:r>
    </w:p>
    <w:p w:rsidR="00347970" w:rsidRPr="00347970" w:rsidRDefault="00347970" w:rsidP="00347970">
      <w:pPr>
        <w:ind w:firstLine="774"/>
        <w:jc w:val="both"/>
        <w:rPr>
          <w:rFonts w:ascii="Arial" w:hAnsi="Arial" w:cs="Arial"/>
        </w:rPr>
      </w:pPr>
    </w:p>
    <w:p w:rsidR="00347970" w:rsidRPr="00347970" w:rsidRDefault="00347970" w:rsidP="00347970">
      <w:pPr>
        <w:ind w:firstLine="774"/>
        <w:jc w:val="both"/>
        <w:rPr>
          <w:rFonts w:ascii="Arial" w:hAnsi="Arial" w:cs="Arial"/>
        </w:rPr>
      </w:pPr>
      <w:r w:rsidRPr="00347970">
        <w:rPr>
          <w:rFonts w:ascii="Arial" w:hAnsi="Arial" w:cs="Arial"/>
          <w:b/>
        </w:rPr>
        <w:t>Art. 11</w:t>
      </w:r>
      <w:r w:rsidRPr="00347970">
        <w:rPr>
          <w:rFonts w:ascii="Arial" w:hAnsi="Arial" w:cs="Arial"/>
        </w:rPr>
        <w:t xml:space="preserve"> - Revogadas as disposições em contrário, em especial, as Leis 1263/90 e 2113/98.</w:t>
      </w:r>
    </w:p>
    <w:p w:rsidR="00347970" w:rsidRPr="00347970" w:rsidRDefault="00347970" w:rsidP="00347970">
      <w:pPr>
        <w:ind w:firstLine="774"/>
        <w:jc w:val="both"/>
        <w:rPr>
          <w:rFonts w:ascii="Arial" w:hAnsi="Arial" w:cs="Arial"/>
        </w:rPr>
      </w:pPr>
    </w:p>
    <w:p w:rsidR="00347970" w:rsidRPr="00347970" w:rsidRDefault="00347970" w:rsidP="00347970">
      <w:pPr>
        <w:ind w:firstLine="774"/>
        <w:jc w:val="both"/>
        <w:rPr>
          <w:rFonts w:ascii="Arial" w:hAnsi="Arial" w:cs="Arial"/>
        </w:rPr>
      </w:pPr>
      <w:r w:rsidRPr="00347970">
        <w:rPr>
          <w:rFonts w:ascii="Arial" w:hAnsi="Arial" w:cs="Arial"/>
          <w:b/>
        </w:rPr>
        <w:t>Art. 12</w:t>
      </w:r>
      <w:r w:rsidRPr="00347970">
        <w:rPr>
          <w:rFonts w:ascii="Arial" w:hAnsi="Arial" w:cs="Arial"/>
        </w:rPr>
        <w:t xml:space="preserve"> - Esta Lei entra em vigor na data de sua publicação, </w:t>
      </w:r>
    </w:p>
    <w:p w:rsidR="00347970" w:rsidRPr="00347970" w:rsidRDefault="00347970" w:rsidP="00347970">
      <w:pPr>
        <w:ind w:firstLine="774"/>
        <w:jc w:val="both"/>
        <w:rPr>
          <w:rFonts w:ascii="Arial" w:hAnsi="Arial" w:cs="Arial"/>
        </w:rPr>
      </w:pPr>
    </w:p>
    <w:p w:rsidR="00347970" w:rsidRDefault="00347970" w:rsidP="00347970">
      <w:pPr>
        <w:jc w:val="center"/>
        <w:rPr>
          <w:rFonts w:ascii="Arial" w:hAnsi="Arial" w:cs="Arial"/>
          <w:b/>
        </w:rPr>
      </w:pPr>
      <w:r w:rsidRPr="00347970">
        <w:rPr>
          <w:rFonts w:ascii="Arial" w:hAnsi="Arial" w:cs="Arial"/>
          <w:b/>
        </w:rPr>
        <w:t xml:space="preserve">Gabinete do Prefeito Municipal de Salvador do Sul, </w:t>
      </w:r>
      <w:r>
        <w:rPr>
          <w:rFonts w:ascii="Arial" w:hAnsi="Arial" w:cs="Arial"/>
          <w:b/>
        </w:rPr>
        <w:t xml:space="preserve">09 de março de </w:t>
      </w:r>
      <w:r w:rsidRPr="00347970">
        <w:rPr>
          <w:rFonts w:ascii="Arial" w:hAnsi="Arial" w:cs="Arial"/>
          <w:b/>
        </w:rPr>
        <w:t>2016.</w:t>
      </w:r>
    </w:p>
    <w:p w:rsidR="00347970" w:rsidRPr="00347970" w:rsidRDefault="00347970" w:rsidP="00347970">
      <w:pPr>
        <w:jc w:val="center"/>
        <w:rPr>
          <w:rFonts w:ascii="Arial" w:hAnsi="Arial" w:cs="Arial"/>
          <w:b/>
        </w:rPr>
      </w:pPr>
    </w:p>
    <w:p w:rsidR="00347970" w:rsidRPr="00347970" w:rsidRDefault="00347970" w:rsidP="00347970">
      <w:pPr>
        <w:ind w:firstLine="774"/>
        <w:jc w:val="center"/>
        <w:rPr>
          <w:rFonts w:ascii="Arial" w:hAnsi="Arial" w:cs="Arial"/>
        </w:rPr>
      </w:pPr>
    </w:p>
    <w:p w:rsidR="00347970" w:rsidRPr="00347970" w:rsidRDefault="00347970" w:rsidP="00347970">
      <w:pPr>
        <w:ind w:firstLine="774"/>
        <w:jc w:val="center"/>
        <w:rPr>
          <w:rFonts w:ascii="Arial" w:hAnsi="Arial" w:cs="Arial"/>
        </w:rPr>
      </w:pPr>
      <w:r w:rsidRPr="00347970">
        <w:rPr>
          <w:rFonts w:ascii="Arial" w:hAnsi="Arial" w:cs="Arial"/>
        </w:rPr>
        <w:t>CARLA MARIA SPECHT</w:t>
      </w:r>
    </w:p>
    <w:p w:rsidR="00347970" w:rsidRPr="00347970" w:rsidRDefault="00347970" w:rsidP="00347970">
      <w:pPr>
        <w:ind w:firstLine="774"/>
        <w:jc w:val="center"/>
        <w:rPr>
          <w:rFonts w:ascii="Arial" w:hAnsi="Arial" w:cs="Arial"/>
        </w:rPr>
      </w:pPr>
      <w:r w:rsidRPr="00347970">
        <w:rPr>
          <w:rFonts w:ascii="Arial" w:hAnsi="Arial" w:cs="Arial"/>
        </w:rPr>
        <w:t>Prefeito Municipal</w:t>
      </w:r>
    </w:p>
    <w:p w:rsidR="00347970" w:rsidRDefault="00347970" w:rsidP="00347970">
      <w:pPr>
        <w:jc w:val="both"/>
        <w:rPr>
          <w:rFonts w:ascii="Arial" w:hAnsi="Arial" w:cs="Arial"/>
        </w:rPr>
      </w:pPr>
    </w:p>
    <w:p w:rsidR="00347970" w:rsidRDefault="00347970" w:rsidP="00347970">
      <w:pPr>
        <w:jc w:val="both"/>
        <w:rPr>
          <w:rFonts w:ascii="Arial" w:hAnsi="Arial" w:cs="Arial"/>
        </w:rPr>
      </w:pPr>
    </w:p>
    <w:p w:rsidR="00347970" w:rsidRDefault="00347970" w:rsidP="00347970">
      <w:pPr>
        <w:jc w:val="both"/>
        <w:rPr>
          <w:rFonts w:ascii="Arial" w:hAnsi="Arial" w:cs="Arial"/>
        </w:rPr>
      </w:pPr>
    </w:p>
    <w:p w:rsidR="00347970" w:rsidRDefault="00347970" w:rsidP="00347970">
      <w:pPr>
        <w:jc w:val="both"/>
        <w:rPr>
          <w:rFonts w:ascii="Arial" w:hAnsi="Arial" w:cs="Arial"/>
        </w:rPr>
      </w:pPr>
    </w:p>
    <w:p w:rsidR="00347970" w:rsidRPr="00347970" w:rsidRDefault="00347970" w:rsidP="00347970">
      <w:pPr>
        <w:jc w:val="both"/>
        <w:rPr>
          <w:rFonts w:ascii="Arial" w:hAnsi="Arial" w:cs="Arial"/>
        </w:rPr>
      </w:pPr>
      <w:r w:rsidRPr="00347970">
        <w:rPr>
          <w:rFonts w:ascii="Arial" w:hAnsi="Arial" w:cs="Arial"/>
        </w:rPr>
        <w:t>Registre-se e publique-se:</w:t>
      </w:r>
    </w:p>
    <w:p w:rsidR="00347970" w:rsidRPr="00347970" w:rsidRDefault="00347970" w:rsidP="00347970">
      <w:pPr>
        <w:jc w:val="both"/>
        <w:rPr>
          <w:rFonts w:ascii="Arial" w:hAnsi="Arial" w:cs="Arial"/>
        </w:rPr>
      </w:pPr>
    </w:p>
    <w:p w:rsidR="00347970" w:rsidRPr="00347970" w:rsidRDefault="00347970" w:rsidP="00347970">
      <w:pPr>
        <w:jc w:val="both"/>
        <w:rPr>
          <w:rFonts w:ascii="Arial" w:hAnsi="Arial" w:cs="Arial"/>
        </w:rPr>
      </w:pPr>
      <w:proofErr w:type="spellStart"/>
      <w:r w:rsidRPr="00347970">
        <w:rPr>
          <w:rFonts w:ascii="Arial" w:hAnsi="Arial" w:cs="Arial"/>
        </w:rPr>
        <w:t>Adelir</w:t>
      </w:r>
      <w:proofErr w:type="spellEnd"/>
      <w:r w:rsidRPr="00347970">
        <w:rPr>
          <w:rFonts w:ascii="Arial" w:hAnsi="Arial" w:cs="Arial"/>
        </w:rPr>
        <w:t xml:space="preserve"> Francisco </w:t>
      </w:r>
      <w:proofErr w:type="spellStart"/>
      <w:r w:rsidRPr="00347970">
        <w:rPr>
          <w:rFonts w:ascii="Arial" w:hAnsi="Arial" w:cs="Arial"/>
        </w:rPr>
        <w:t>Hensel</w:t>
      </w:r>
      <w:proofErr w:type="spellEnd"/>
    </w:p>
    <w:p w:rsidR="00347970" w:rsidRPr="00347970" w:rsidRDefault="00347970" w:rsidP="00347970">
      <w:pPr>
        <w:jc w:val="both"/>
        <w:rPr>
          <w:rFonts w:ascii="Arial" w:hAnsi="Arial" w:cs="Arial"/>
        </w:rPr>
      </w:pPr>
      <w:r w:rsidRPr="00347970">
        <w:rPr>
          <w:rFonts w:ascii="Arial" w:hAnsi="Arial" w:cs="Arial"/>
        </w:rPr>
        <w:t>Secretário Municipal da Administração</w:t>
      </w:r>
    </w:p>
    <w:p w:rsidR="00447AB1" w:rsidRPr="00347970" w:rsidRDefault="00447AB1">
      <w:pPr>
        <w:rPr>
          <w:rFonts w:ascii="Arial" w:hAnsi="Arial" w:cs="Arial"/>
        </w:rPr>
      </w:pPr>
    </w:p>
    <w:sectPr w:rsidR="00447AB1" w:rsidRPr="00347970" w:rsidSect="00D21D3A">
      <w:pgSz w:w="11906" w:h="16838" w:code="9"/>
      <w:pgMar w:top="2552"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352E"/>
    <w:multiLevelType w:val="hybridMultilevel"/>
    <w:tmpl w:val="D8D03986"/>
    <w:lvl w:ilvl="0" w:tplc="D6122384">
      <w:start w:val="1"/>
      <w:numFmt w:val="upperRoman"/>
      <w:lvlText w:val="%1-"/>
      <w:lvlJc w:val="left"/>
      <w:pPr>
        <w:ind w:left="1288"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2336F43"/>
    <w:multiLevelType w:val="hybridMultilevel"/>
    <w:tmpl w:val="6B82C756"/>
    <w:lvl w:ilvl="0" w:tplc="F19A6B2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970"/>
    <w:rsid w:val="00347970"/>
    <w:rsid w:val="00447AB1"/>
    <w:rsid w:val="00706174"/>
    <w:rsid w:val="00D21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7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5</TotalTime>
  <Pages>3</Pages>
  <Words>866</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dcterms:created xsi:type="dcterms:W3CDTF">2016-03-09T17:13:00Z</dcterms:created>
  <dcterms:modified xsi:type="dcterms:W3CDTF">2016-03-09T17:18:00Z</dcterms:modified>
</cp:coreProperties>
</file>