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0B0DF" w14:textId="39872A64" w:rsidR="00A04062" w:rsidRDefault="00A04062" w:rsidP="00A04062">
      <w:pPr>
        <w:spacing w:line="276" w:lineRule="auto"/>
        <w:ind w:left="-567" w:right="141"/>
        <w:jc w:val="center"/>
        <w:rPr>
          <w:rFonts w:ascii="Calibri" w:hAnsi="Calibri" w:cs="Calibri"/>
          <w:b/>
          <w:sz w:val="22"/>
          <w:szCs w:val="22"/>
        </w:rPr>
      </w:pPr>
    </w:p>
    <w:p w14:paraId="11722163" w14:textId="77777777" w:rsidR="00A04062" w:rsidRDefault="00A04062" w:rsidP="00A04062">
      <w:pPr>
        <w:spacing w:line="276" w:lineRule="auto"/>
        <w:ind w:left="-567" w:right="141"/>
        <w:jc w:val="center"/>
        <w:rPr>
          <w:rFonts w:ascii="Calibri" w:hAnsi="Calibri" w:cs="Calibri"/>
          <w:b/>
          <w:sz w:val="22"/>
          <w:szCs w:val="22"/>
        </w:rPr>
      </w:pPr>
    </w:p>
    <w:p w14:paraId="7A066924" w14:textId="77777777" w:rsidR="00A04062" w:rsidRDefault="00A04062" w:rsidP="00A04062">
      <w:pPr>
        <w:spacing w:line="276" w:lineRule="auto"/>
        <w:ind w:right="-285"/>
        <w:jc w:val="center"/>
        <w:rPr>
          <w:rFonts w:ascii="Calibri" w:hAnsi="Calibri" w:cs="Calibri"/>
          <w:b/>
          <w:sz w:val="22"/>
          <w:szCs w:val="22"/>
        </w:rPr>
      </w:pPr>
    </w:p>
    <w:p w14:paraId="0C8E46B3" w14:textId="77777777" w:rsidR="00A04062" w:rsidRDefault="00A04062" w:rsidP="00A04062">
      <w:pPr>
        <w:spacing w:line="276" w:lineRule="auto"/>
        <w:ind w:right="-285"/>
        <w:jc w:val="center"/>
        <w:rPr>
          <w:rFonts w:ascii="Calibri" w:hAnsi="Calibri" w:cs="Calibri"/>
          <w:b/>
          <w:sz w:val="22"/>
          <w:szCs w:val="22"/>
        </w:rPr>
      </w:pPr>
    </w:p>
    <w:p w14:paraId="70F7B79C" w14:textId="2F9E4B83" w:rsidR="00A04062" w:rsidRDefault="00A04062" w:rsidP="00A04062">
      <w:pPr>
        <w:spacing w:line="276" w:lineRule="auto"/>
        <w:ind w:right="-285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LEI Nº </w:t>
      </w:r>
      <w:r>
        <w:rPr>
          <w:rFonts w:ascii="Calibri" w:hAnsi="Calibri" w:cs="Calibri"/>
          <w:b/>
          <w:sz w:val="22"/>
          <w:szCs w:val="22"/>
        </w:rPr>
        <w:t>3515</w:t>
      </w:r>
      <w:r>
        <w:rPr>
          <w:rFonts w:ascii="Calibri" w:hAnsi="Calibri" w:cs="Calibri"/>
          <w:b/>
          <w:sz w:val="22"/>
          <w:szCs w:val="22"/>
        </w:rPr>
        <w:t xml:space="preserve"> DE </w:t>
      </w:r>
      <w:r>
        <w:rPr>
          <w:rFonts w:ascii="Calibri" w:hAnsi="Calibri" w:cs="Calibri"/>
          <w:b/>
          <w:sz w:val="22"/>
          <w:szCs w:val="22"/>
        </w:rPr>
        <w:t>15 DE SETEMBRO</w:t>
      </w:r>
      <w:r>
        <w:rPr>
          <w:rFonts w:ascii="Calibri" w:hAnsi="Calibri" w:cs="Calibri"/>
          <w:b/>
          <w:sz w:val="22"/>
          <w:szCs w:val="22"/>
        </w:rPr>
        <w:t xml:space="preserve"> DE 2020.</w:t>
      </w:r>
    </w:p>
    <w:p w14:paraId="6A4BCB03" w14:textId="77777777" w:rsidR="00A04062" w:rsidRDefault="00A04062" w:rsidP="00A04062">
      <w:pPr>
        <w:spacing w:line="276" w:lineRule="auto"/>
        <w:ind w:right="-285"/>
        <w:jc w:val="both"/>
        <w:rPr>
          <w:rFonts w:ascii="Calibri" w:hAnsi="Calibri" w:cs="Calibri"/>
          <w:b/>
          <w:sz w:val="22"/>
          <w:szCs w:val="22"/>
        </w:rPr>
      </w:pPr>
    </w:p>
    <w:p w14:paraId="78B82F4B" w14:textId="77777777" w:rsidR="00A04062" w:rsidRDefault="00A04062" w:rsidP="00A04062">
      <w:pPr>
        <w:spacing w:line="276" w:lineRule="auto"/>
        <w:ind w:left="4956" w:right="-285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Autoriza o Poder Executivo a realizar abertura de crédito adicional especial no orçamento corrente no valor de R$ </w:t>
      </w:r>
      <w:bookmarkStart w:id="0" w:name="_Hlk43301660"/>
      <w:r>
        <w:rPr>
          <w:rFonts w:ascii="Calibri" w:hAnsi="Calibri" w:cs="Calibri"/>
          <w:b/>
          <w:sz w:val="22"/>
          <w:szCs w:val="22"/>
        </w:rPr>
        <w:t xml:space="preserve">45.291,32 (quarenta e cinco mil e duzentos e noventa e um reais e trinta e dois centavos). </w:t>
      </w:r>
    </w:p>
    <w:bookmarkEnd w:id="0"/>
    <w:p w14:paraId="55CA9B52" w14:textId="58B57DF1" w:rsidR="00A04062" w:rsidRDefault="00A04062" w:rsidP="00A04062">
      <w:pPr>
        <w:spacing w:line="276" w:lineRule="auto"/>
        <w:ind w:right="-285"/>
        <w:jc w:val="both"/>
        <w:rPr>
          <w:rFonts w:ascii="Calibri" w:hAnsi="Calibri" w:cs="Calibri"/>
          <w:sz w:val="22"/>
          <w:szCs w:val="22"/>
        </w:rPr>
      </w:pPr>
    </w:p>
    <w:p w14:paraId="2017813A" w14:textId="77777777" w:rsidR="00A04062" w:rsidRDefault="00A04062" w:rsidP="00A04062">
      <w:pPr>
        <w:ind w:right="-28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Marco Aurélio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Eckert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>
        <w:rPr>
          <w:rFonts w:asciiTheme="minorHAnsi" w:hAnsiTheme="minorHAnsi" w:cstheme="minorHAnsi"/>
          <w:sz w:val="22"/>
          <w:szCs w:val="22"/>
        </w:rPr>
        <w:t>da Lei Orgânica do Município, faço saber que a Câmara Municipal de Vereadores aprovou e eu sanciono e promulgo a seguinte: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</w:t>
      </w:r>
    </w:p>
    <w:p w14:paraId="40C5618A" w14:textId="77777777" w:rsidR="00A04062" w:rsidRDefault="00A04062" w:rsidP="00A04062">
      <w:pPr>
        <w:ind w:right="-28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6F3BD24E" w14:textId="77777777" w:rsidR="00A04062" w:rsidRDefault="00A04062" w:rsidP="00A04062">
      <w:pPr>
        <w:ind w:right="-285" w:firstLine="284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LEI</w:t>
      </w:r>
    </w:p>
    <w:p w14:paraId="45AD68A2" w14:textId="77777777" w:rsidR="00A04062" w:rsidRDefault="00A04062" w:rsidP="00A04062">
      <w:pPr>
        <w:spacing w:line="276" w:lineRule="auto"/>
        <w:ind w:right="-285"/>
        <w:jc w:val="both"/>
        <w:rPr>
          <w:rFonts w:ascii="Calibri" w:hAnsi="Calibri" w:cs="Calibri"/>
          <w:sz w:val="22"/>
          <w:szCs w:val="22"/>
        </w:rPr>
      </w:pPr>
    </w:p>
    <w:p w14:paraId="5D89DD48" w14:textId="77777777" w:rsidR="00A04062" w:rsidRDefault="00A04062" w:rsidP="00A04062">
      <w:pPr>
        <w:spacing w:line="276" w:lineRule="auto"/>
        <w:ind w:right="-28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1º Autoriza o Poder Executivo a realizar abertura de Crédito Adicional Especial no orçamento corrente com as seguintes codificações e classificações:</w:t>
      </w:r>
    </w:p>
    <w:p w14:paraId="0CFB06B3" w14:textId="77777777" w:rsidR="00A04062" w:rsidRDefault="00A04062" w:rsidP="00A04062">
      <w:pPr>
        <w:spacing w:line="276" w:lineRule="auto"/>
        <w:ind w:right="-285"/>
        <w:jc w:val="both"/>
        <w:rPr>
          <w:rFonts w:ascii="Calibri" w:hAnsi="Calibri" w:cs="Calibri"/>
          <w:sz w:val="22"/>
          <w:szCs w:val="22"/>
        </w:rPr>
      </w:pPr>
    </w:p>
    <w:p w14:paraId="153CB7F4" w14:textId="77777777" w:rsidR="00A04062" w:rsidRDefault="00A04062" w:rsidP="00A04062">
      <w:pPr>
        <w:spacing w:line="276" w:lineRule="auto"/>
        <w:ind w:right="-285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60-Secretaria Municipal de Obras, Serviços e Mobilidade Urbana </w:t>
      </w:r>
    </w:p>
    <w:p w14:paraId="5569C496" w14:textId="77777777" w:rsidR="00A04062" w:rsidRDefault="00A04062" w:rsidP="00A04062">
      <w:pPr>
        <w:spacing w:line="276" w:lineRule="auto"/>
        <w:ind w:right="-285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01-SMOSMU e Órgãos Auxiliares</w:t>
      </w:r>
    </w:p>
    <w:p w14:paraId="55A78A21" w14:textId="77777777" w:rsidR="00A04062" w:rsidRDefault="00A04062" w:rsidP="00A04062">
      <w:pPr>
        <w:spacing w:line="276" w:lineRule="auto"/>
        <w:ind w:right="-28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26.782.0101.2.047-Manutenção das Atividades de Obras, Serviços e Mobilidade Urbana</w:t>
      </w:r>
    </w:p>
    <w:p w14:paraId="176AF373" w14:textId="77777777" w:rsidR="00A04062" w:rsidRDefault="00A04062" w:rsidP="00A04062">
      <w:pPr>
        <w:spacing w:line="276" w:lineRule="auto"/>
        <w:ind w:right="-28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4.4.9.1.52.00.00 - Equipamento e Material Permanente</w:t>
      </w:r>
    </w:p>
    <w:p w14:paraId="7D0A45FC" w14:textId="77777777" w:rsidR="00A04062" w:rsidRDefault="00A04062" w:rsidP="00A04062">
      <w:pPr>
        <w:spacing w:line="276" w:lineRule="auto"/>
        <w:ind w:right="-28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R$ </w:t>
      </w:r>
      <w:r>
        <w:rPr>
          <w:rFonts w:ascii="Calibri" w:hAnsi="Calibri" w:cs="Calibri"/>
          <w:b/>
          <w:sz w:val="22"/>
          <w:szCs w:val="22"/>
        </w:rPr>
        <w:t xml:space="preserve">45.291,32 </w:t>
      </w:r>
      <w:r>
        <w:rPr>
          <w:rFonts w:ascii="Calibri" w:hAnsi="Calibri" w:cs="Calibri"/>
          <w:sz w:val="22"/>
          <w:szCs w:val="22"/>
        </w:rPr>
        <w:t>(Recurso 0001-Livre)</w:t>
      </w:r>
    </w:p>
    <w:p w14:paraId="0E2BD221" w14:textId="77777777" w:rsidR="00A04062" w:rsidRDefault="00A04062" w:rsidP="00A04062">
      <w:pPr>
        <w:spacing w:line="276" w:lineRule="auto"/>
        <w:ind w:right="-28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Total: R$ 45.291,32 (quarenta e cinco mil e duzentos e noventa e um reais e trinta e dois centavos).</w:t>
      </w:r>
    </w:p>
    <w:p w14:paraId="4228FFF3" w14:textId="77777777" w:rsidR="00A04062" w:rsidRDefault="00A04062" w:rsidP="00A04062">
      <w:pPr>
        <w:spacing w:line="276" w:lineRule="auto"/>
        <w:ind w:right="-285"/>
        <w:jc w:val="both"/>
        <w:rPr>
          <w:rFonts w:ascii="Calibri" w:hAnsi="Calibri" w:cs="Calibri"/>
          <w:sz w:val="22"/>
          <w:szCs w:val="22"/>
        </w:rPr>
      </w:pPr>
    </w:p>
    <w:p w14:paraId="39EFDD74" w14:textId="77777777" w:rsidR="00A04062" w:rsidRDefault="00A04062" w:rsidP="00A04062">
      <w:pPr>
        <w:spacing w:line="276" w:lineRule="auto"/>
        <w:ind w:right="-28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2º Servirá de recurso para a cobertura do crédito aberto pelo artigo anterior a redução na seguinte dotação orçamentária:</w:t>
      </w:r>
    </w:p>
    <w:p w14:paraId="420F6C41" w14:textId="77777777" w:rsidR="00A04062" w:rsidRDefault="00A04062" w:rsidP="00A04062">
      <w:pPr>
        <w:spacing w:line="276" w:lineRule="auto"/>
        <w:ind w:right="-285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64B8CD88" w14:textId="77777777" w:rsidR="00A04062" w:rsidRDefault="00A04062" w:rsidP="00A04062">
      <w:pPr>
        <w:spacing w:line="276" w:lineRule="auto"/>
        <w:ind w:right="-285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40-Secretaria Municipal de Educação, Cultura, Turismo, Desporto e Lazer</w:t>
      </w:r>
    </w:p>
    <w:p w14:paraId="20B1C508" w14:textId="77777777" w:rsidR="00A04062" w:rsidRDefault="00A04062" w:rsidP="00A04062">
      <w:pPr>
        <w:spacing w:line="276" w:lineRule="auto"/>
        <w:ind w:right="-285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01-Educação MDE</w:t>
      </w:r>
    </w:p>
    <w:p w14:paraId="5EE08997" w14:textId="77777777" w:rsidR="00A04062" w:rsidRDefault="00A04062" w:rsidP="00A04062">
      <w:pPr>
        <w:spacing w:line="276" w:lineRule="auto"/>
        <w:ind w:right="-285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12.365.0041.2.006 – Manutenção da Educação Infantil</w:t>
      </w:r>
    </w:p>
    <w:p w14:paraId="670B3CD8" w14:textId="77777777" w:rsidR="00A04062" w:rsidRDefault="00A04062" w:rsidP="00A04062">
      <w:pPr>
        <w:spacing w:line="276" w:lineRule="auto"/>
        <w:ind w:right="-285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3.1.9.0.11.00.00 – Vencimentos e Vantagens Fixas-Pessoal Civil (4047)</w:t>
      </w:r>
    </w:p>
    <w:p w14:paraId="352A2640" w14:textId="77777777" w:rsidR="00A04062" w:rsidRDefault="00A04062" w:rsidP="00A04062">
      <w:pPr>
        <w:spacing w:line="276" w:lineRule="auto"/>
        <w:ind w:right="-28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R$ </w:t>
      </w:r>
      <w:r>
        <w:rPr>
          <w:rFonts w:ascii="Calibri" w:hAnsi="Calibri" w:cs="Calibri"/>
          <w:b/>
          <w:sz w:val="22"/>
          <w:szCs w:val="22"/>
        </w:rPr>
        <w:t xml:space="preserve">45.291,32 </w:t>
      </w:r>
      <w:r>
        <w:rPr>
          <w:rFonts w:ascii="Calibri" w:hAnsi="Calibri" w:cs="Calibri"/>
          <w:sz w:val="22"/>
          <w:szCs w:val="22"/>
        </w:rPr>
        <w:t>(Recurso 20-MDE)</w:t>
      </w:r>
    </w:p>
    <w:p w14:paraId="2D0A41CA" w14:textId="77777777" w:rsidR="00A04062" w:rsidRDefault="00A04062" w:rsidP="00A04062">
      <w:pPr>
        <w:spacing w:line="276" w:lineRule="auto"/>
        <w:ind w:right="-28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Total: </w:t>
      </w:r>
      <w:bookmarkStart w:id="1" w:name="_Hlk43303041"/>
      <w:r>
        <w:rPr>
          <w:rFonts w:ascii="Calibri" w:hAnsi="Calibri" w:cs="Calibri"/>
          <w:b/>
          <w:sz w:val="22"/>
          <w:szCs w:val="22"/>
        </w:rPr>
        <w:t xml:space="preserve">R$ </w:t>
      </w:r>
      <w:bookmarkStart w:id="2" w:name="_Hlk43302241"/>
      <w:r>
        <w:rPr>
          <w:rFonts w:ascii="Calibri" w:hAnsi="Calibri" w:cs="Calibri"/>
          <w:b/>
          <w:sz w:val="22"/>
          <w:szCs w:val="22"/>
        </w:rPr>
        <w:t>45.291,32 (quarenta e cinco mil e duzentos e noventa e um reais e trinta e dois centavos).</w:t>
      </w:r>
      <w:bookmarkEnd w:id="2"/>
    </w:p>
    <w:bookmarkEnd w:id="1"/>
    <w:p w14:paraId="7D8AA25E" w14:textId="77777777" w:rsidR="00A04062" w:rsidRDefault="00A04062" w:rsidP="00A04062">
      <w:pPr>
        <w:spacing w:line="276" w:lineRule="auto"/>
        <w:ind w:right="-285"/>
        <w:jc w:val="both"/>
        <w:rPr>
          <w:rFonts w:ascii="Calibri" w:hAnsi="Calibri" w:cs="Calibri"/>
          <w:sz w:val="22"/>
          <w:szCs w:val="22"/>
        </w:rPr>
      </w:pPr>
    </w:p>
    <w:p w14:paraId="4A83F4FF" w14:textId="77777777" w:rsidR="00A04062" w:rsidRDefault="00A04062" w:rsidP="00A04062">
      <w:pPr>
        <w:spacing w:line="276" w:lineRule="auto"/>
        <w:ind w:right="-28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3º Esta lei entra em vigor na data de sua publicação.</w:t>
      </w:r>
    </w:p>
    <w:p w14:paraId="435AB66D" w14:textId="77777777" w:rsidR="00A04062" w:rsidRDefault="00A04062" w:rsidP="00A04062">
      <w:pPr>
        <w:spacing w:line="276" w:lineRule="auto"/>
        <w:ind w:right="-285"/>
        <w:jc w:val="both"/>
        <w:rPr>
          <w:rFonts w:ascii="Calibri" w:hAnsi="Calibri" w:cs="Calibri"/>
          <w:sz w:val="22"/>
          <w:szCs w:val="22"/>
        </w:rPr>
      </w:pPr>
    </w:p>
    <w:p w14:paraId="0A153AA2" w14:textId="77777777" w:rsidR="00A04062" w:rsidRDefault="00A04062" w:rsidP="00A04062">
      <w:pPr>
        <w:spacing w:line="276" w:lineRule="auto"/>
        <w:ind w:right="-28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</w:t>
      </w:r>
    </w:p>
    <w:p w14:paraId="1F2B2630" w14:textId="77777777" w:rsidR="00A04062" w:rsidRDefault="00A04062" w:rsidP="00A04062">
      <w:pPr>
        <w:spacing w:line="276" w:lineRule="auto"/>
        <w:ind w:right="-28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  </w:t>
      </w:r>
    </w:p>
    <w:p w14:paraId="185AD131" w14:textId="77777777" w:rsidR="00A04062" w:rsidRDefault="00A04062" w:rsidP="00A04062">
      <w:pPr>
        <w:spacing w:line="276" w:lineRule="auto"/>
        <w:ind w:right="-285"/>
        <w:jc w:val="both"/>
        <w:rPr>
          <w:rFonts w:ascii="Calibri" w:hAnsi="Calibri" w:cs="Calibri"/>
          <w:sz w:val="22"/>
          <w:szCs w:val="22"/>
        </w:rPr>
      </w:pPr>
    </w:p>
    <w:p w14:paraId="08E9A772" w14:textId="77777777" w:rsidR="00A04062" w:rsidRDefault="00A04062" w:rsidP="00A04062">
      <w:pPr>
        <w:spacing w:line="276" w:lineRule="auto"/>
        <w:ind w:right="-285"/>
        <w:jc w:val="both"/>
        <w:rPr>
          <w:rFonts w:ascii="Calibri" w:hAnsi="Calibri" w:cs="Calibri"/>
          <w:sz w:val="22"/>
          <w:szCs w:val="22"/>
        </w:rPr>
      </w:pPr>
    </w:p>
    <w:p w14:paraId="7BC5A899" w14:textId="77777777" w:rsidR="00A04062" w:rsidRDefault="00A04062" w:rsidP="00A04062">
      <w:pPr>
        <w:spacing w:line="276" w:lineRule="auto"/>
        <w:ind w:right="-285"/>
        <w:jc w:val="both"/>
        <w:rPr>
          <w:rFonts w:ascii="Calibri" w:hAnsi="Calibri" w:cs="Calibri"/>
          <w:sz w:val="22"/>
          <w:szCs w:val="22"/>
        </w:rPr>
      </w:pPr>
    </w:p>
    <w:p w14:paraId="3D93C94E" w14:textId="77777777" w:rsidR="00A04062" w:rsidRDefault="00A04062" w:rsidP="00A04062">
      <w:pPr>
        <w:spacing w:line="276" w:lineRule="auto"/>
        <w:ind w:right="-285"/>
        <w:jc w:val="both"/>
        <w:rPr>
          <w:rFonts w:ascii="Calibri" w:hAnsi="Calibri" w:cs="Calibri"/>
          <w:sz w:val="22"/>
          <w:szCs w:val="22"/>
        </w:rPr>
      </w:pPr>
    </w:p>
    <w:p w14:paraId="014C7584" w14:textId="77777777" w:rsidR="00A04062" w:rsidRDefault="00A04062" w:rsidP="00A04062">
      <w:pPr>
        <w:spacing w:line="276" w:lineRule="auto"/>
        <w:ind w:right="-285"/>
        <w:jc w:val="both"/>
        <w:rPr>
          <w:rFonts w:ascii="Calibri" w:hAnsi="Calibri" w:cs="Calibri"/>
          <w:sz w:val="22"/>
          <w:szCs w:val="22"/>
        </w:rPr>
      </w:pPr>
    </w:p>
    <w:p w14:paraId="6B7713D1" w14:textId="47555A89" w:rsidR="00A04062" w:rsidRDefault="00A04062" w:rsidP="00A04062">
      <w:pPr>
        <w:spacing w:line="276" w:lineRule="auto"/>
        <w:ind w:right="-28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</w:t>
      </w:r>
      <w:r>
        <w:rPr>
          <w:rFonts w:ascii="Calibri" w:hAnsi="Calibri" w:cs="Calibri"/>
          <w:sz w:val="22"/>
          <w:szCs w:val="22"/>
        </w:rPr>
        <w:t xml:space="preserve"> GABINETE DO PREFEITO MUNICIPAL DE SALVADOR DO SUL, </w:t>
      </w:r>
      <w:r>
        <w:rPr>
          <w:rFonts w:ascii="Calibri" w:hAnsi="Calibri" w:cs="Calibri"/>
          <w:sz w:val="22"/>
          <w:szCs w:val="22"/>
        </w:rPr>
        <w:t>15 DE SETEMBRO</w:t>
      </w:r>
      <w:r>
        <w:rPr>
          <w:rFonts w:ascii="Calibri" w:hAnsi="Calibri" w:cs="Calibri"/>
          <w:sz w:val="22"/>
          <w:szCs w:val="22"/>
        </w:rPr>
        <w:t xml:space="preserve"> DE 2020.</w:t>
      </w:r>
    </w:p>
    <w:p w14:paraId="52403741" w14:textId="77777777" w:rsidR="00A04062" w:rsidRDefault="00A04062" w:rsidP="00A04062">
      <w:pPr>
        <w:spacing w:line="276" w:lineRule="auto"/>
        <w:ind w:right="-285"/>
        <w:jc w:val="both"/>
        <w:rPr>
          <w:rFonts w:ascii="Calibri" w:hAnsi="Calibri" w:cs="Calibri"/>
          <w:sz w:val="22"/>
          <w:szCs w:val="22"/>
        </w:rPr>
      </w:pPr>
    </w:p>
    <w:p w14:paraId="04949C0C" w14:textId="307F0B11" w:rsidR="00A04062" w:rsidRDefault="00A04062" w:rsidP="00A04062">
      <w:pPr>
        <w:spacing w:line="276" w:lineRule="auto"/>
        <w:ind w:right="-285"/>
        <w:jc w:val="center"/>
        <w:rPr>
          <w:rFonts w:ascii="Calibri" w:hAnsi="Calibri" w:cs="Calibri"/>
          <w:sz w:val="22"/>
          <w:szCs w:val="22"/>
        </w:rPr>
      </w:pPr>
    </w:p>
    <w:p w14:paraId="14D86817" w14:textId="4D1DF6D2" w:rsidR="00A04062" w:rsidRDefault="00A04062" w:rsidP="00A04062">
      <w:pPr>
        <w:spacing w:line="276" w:lineRule="auto"/>
        <w:ind w:right="-285"/>
        <w:jc w:val="center"/>
        <w:rPr>
          <w:rFonts w:ascii="Calibri" w:hAnsi="Calibri" w:cs="Calibri"/>
          <w:sz w:val="22"/>
          <w:szCs w:val="22"/>
        </w:rPr>
      </w:pPr>
    </w:p>
    <w:p w14:paraId="1192C689" w14:textId="46D72CFE" w:rsidR="00A04062" w:rsidRDefault="00A04062" w:rsidP="00A04062">
      <w:pPr>
        <w:spacing w:line="276" w:lineRule="auto"/>
        <w:ind w:right="-285"/>
        <w:jc w:val="center"/>
        <w:rPr>
          <w:rFonts w:ascii="Calibri" w:hAnsi="Calibri" w:cs="Calibri"/>
          <w:sz w:val="22"/>
          <w:szCs w:val="22"/>
        </w:rPr>
      </w:pPr>
    </w:p>
    <w:p w14:paraId="47E5E118" w14:textId="77777777" w:rsidR="00A04062" w:rsidRDefault="00A04062" w:rsidP="00A04062">
      <w:pPr>
        <w:spacing w:line="276" w:lineRule="auto"/>
        <w:ind w:right="-285"/>
        <w:jc w:val="center"/>
        <w:rPr>
          <w:rFonts w:ascii="Calibri" w:hAnsi="Calibri" w:cs="Calibri"/>
          <w:sz w:val="22"/>
          <w:szCs w:val="22"/>
        </w:rPr>
      </w:pPr>
    </w:p>
    <w:p w14:paraId="54332D42" w14:textId="77777777" w:rsidR="00A04062" w:rsidRDefault="00A04062" w:rsidP="00A04062">
      <w:pPr>
        <w:ind w:right="-285" w:firstLine="708"/>
        <w:jc w:val="center"/>
        <w:rPr>
          <w:rFonts w:ascii="Calibri" w:hAnsi="Calibri" w:cs="Calibri"/>
          <w:sz w:val="22"/>
          <w:szCs w:val="22"/>
        </w:rPr>
      </w:pPr>
    </w:p>
    <w:p w14:paraId="4A5C1FF5" w14:textId="77777777" w:rsidR="00A04062" w:rsidRDefault="00A04062" w:rsidP="00A04062">
      <w:pPr>
        <w:ind w:right="-285" w:firstLine="708"/>
        <w:jc w:val="center"/>
        <w:rPr>
          <w:rFonts w:ascii="Calibri" w:hAnsi="Calibri" w:cs="Calibri"/>
          <w:sz w:val="22"/>
          <w:szCs w:val="22"/>
        </w:rPr>
      </w:pPr>
    </w:p>
    <w:p w14:paraId="4B42D1D2" w14:textId="77777777" w:rsidR="00A04062" w:rsidRDefault="00A04062" w:rsidP="00A04062">
      <w:pPr>
        <w:ind w:right="-285" w:firstLine="708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MARCO AURÉLIO ECKERT                             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ab/>
        <w:t xml:space="preserve">      Prefeito Municipal</w:t>
      </w:r>
    </w:p>
    <w:p w14:paraId="5D783AA2" w14:textId="77777777" w:rsidR="00A04062" w:rsidRDefault="00A04062" w:rsidP="00A04062">
      <w:pPr>
        <w:ind w:right="141"/>
        <w:rPr>
          <w:rFonts w:ascii="Calibri" w:hAnsi="Calibri" w:cs="Calibri"/>
          <w:sz w:val="22"/>
          <w:szCs w:val="22"/>
        </w:rPr>
      </w:pPr>
    </w:p>
    <w:p w14:paraId="74BA1E59" w14:textId="58F920DF" w:rsidR="00F270A8" w:rsidRDefault="00A04062"/>
    <w:p w14:paraId="686EEBF7" w14:textId="025F6496" w:rsidR="00A04062" w:rsidRDefault="00A04062"/>
    <w:p w14:paraId="20A279A7" w14:textId="1421C720" w:rsidR="00A04062" w:rsidRDefault="00A04062"/>
    <w:p w14:paraId="6EE0DDBB" w14:textId="43A7373C" w:rsidR="00A04062" w:rsidRDefault="00A04062"/>
    <w:p w14:paraId="00FECCA5" w14:textId="49FD933C" w:rsidR="00A04062" w:rsidRDefault="00A04062"/>
    <w:p w14:paraId="2FC7F1CC" w14:textId="77777777" w:rsidR="00A04062" w:rsidRDefault="00A04062" w:rsidP="00A04062">
      <w:pPr>
        <w:pStyle w:val="Corpodetexto"/>
        <w:ind w:left="-284" w:right="-56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Registre-se e publique-se:                                                                                                                                                      Jose Fernando </w:t>
      </w:r>
      <w:proofErr w:type="spellStart"/>
      <w:r>
        <w:rPr>
          <w:rFonts w:asciiTheme="minorHAnsi" w:hAnsiTheme="minorHAnsi" w:cstheme="minorHAnsi"/>
          <w:sz w:val="22"/>
          <w:szCs w:val="22"/>
        </w:rPr>
        <w:t>Lunckes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Secretário Municipal de Gestão e Finanças</w:t>
      </w:r>
    </w:p>
    <w:p w14:paraId="20062E9B" w14:textId="77777777" w:rsidR="00A04062" w:rsidRDefault="00A04062"/>
    <w:sectPr w:rsidR="00A040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62"/>
    <w:rsid w:val="00A04062"/>
    <w:rsid w:val="00D869EB"/>
    <w:rsid w:val="00F4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48D3"/>
  <w15:chartTrackingRefBased/>
  <w15:docId w15:val="{A9E05AED-7A98-416D-844B-C5883CEE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06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A04062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A04062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9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TAD6</dc:creator>
  <cp:keywords/>
  <dc:description/>
  <cp:lastModifiedBy>TAD6</cp:lastModifiedBy>
  <cp:revision>1</cp:revision>
  <cp:lastPrinted>2020-09-15T18:40:00Z</cp:lastPrinted>
  <dcterms:created xsi:type="dcterms:W3CDTF">2020-09-15T18:37:00Z</dcterms:created>
  <dcterms:modified xsi:type="dcterms:W3CDTF">2020-09-15T18:41:00Z</dcterms:modified>
</cp:coreProperties>
</file>