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07" w:rsidRDefault="00F54007" w:rsidP="00F54007">
      <w:pPr>
        <w:ind w:right="-56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LEI Nº 3527 DE 24 DE NOVEMBRO DE 2020.</w:t>
      </w:r>
    </w:p>
    <w:p w:rsidR="00F54007" w:rsidRDefault="00F54007" w:rsidP="00F54007">
      <w:pPr>
        <w:autoSpaceDE w:val="0"/>
        <w:autoSpaceDN w:val="0"/>
        <w:ind w:right="-568"/>
        <w:jc w:val="both"/>
        <w:rPr>
          <w:rFonts w:asciiTheme="minorHAnsi" w:hAnsiTheme="minorHAnsi" w:cs="Arial"/>
          <w:b/>
          <w:bCs/>
          <w:sz w:val="22"/>
          <w:szCs w:val="22"/>
          <w:lang w:val="pt-PT"/>
        </w:rPr>
      </w:pPr>
    </w:p>
    <w:p w:rsidR="00F54007" w:rsidRDefault="00F54007" w:rsidP="00634F96">
      <w:pPr>
        <w:pStyle w:val="Recuodecorpodetexto2"/>
        <w:ind w:left="4527"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Autoriza o Poder Executivo a firmar Contrato de Prestação de Serviços com a OASE – Associação Ordem Auxiliadora de Senhoras Evangélicas de Montenegro, Mantenedora do Hospital Montenegro. </w:t>
      </w:r>
    </w:p>
    <w:p w:rsidR="00F54007" w:rsidRDefault="00F54007" w:rsidP="00634F96">
      <w:pPr>
        <w:ind w:left="-142" w:right="-2"/>
        <w:jc w:val="both"/>
        <w:rPr>
          <w:rFonts w:cstheme="minorHAnsi"/>
          <w:color w:val="000000"/>
        </w:rPr>
      </w:pPr>
    </w:p>
    <w:p w:rsidR="00F54007" w:rsidRPr="00F54007" w:rsidRDefault="00F54007" w:rsidP="00634F96">
      <w:pPr>
        <w:ind w:left="-142" w:right="-2"/>
        <w:jc w:val="both"/>
        <w:rPr>
          <w:rFonts w:ascii="Calibri" w:hAnsi="Calibri" w:cs="Calibri"/>
          <w:b/>
          <w:sz w:val="22"/>
          <w:szCs w:val="22"/>
        </w:rPr>
      </w:pPr>
      <w:r w:rsidRPr="00F54007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F54007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F54007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F54007">
        <w:rPr>
          <w:rFonts w:ascii="Calibri" w:hAnsi="Calibri" w:cs="Calibri"/>
          <w:sz w:val="22"/>
          <w:szCs w:val="22"/>
        </w:rPr>
        <w:t>da Lei Orgânica do Município, faço saber que a Câmara Municipal de Vereadores aprovou e eu sanciono e promulgo a seguinte:</w:t>
      </w:r>
      <w:r w:rsidRPr="00F54007">
        <w:rPr>
          <w:rFonts w:ascii="Calibri" w:hAnsi="Calibri" w:cs="Calibri"/>
          <w:b/>
          <w:sz w:val="22"/>
          <w:szCs w:val="22"/>
        </w:rPr>
        <w:t xml:space="preserve">       </w:t>
      </w:r>
    </w:p>
    <w:p w:rsidR="00F54007" w:rsidRPr="00F54007" w:rsidRDefault="00F54007" w:rsidP="00634F96">
      <w:pPr>
        <w:ind w:left="-142" w:right="-2"/>
        <w:jc w:val="both"/>
        <w:rPr>
          <w:rFonts w:ascii="Calibri" w:hAnsi="Calibri" w:cs="Calibri"/>
          <w:b/>
          <w:sz w:val="22"/>
          <w:szCs w:val="22"/>
        </w:rPr>
      </w:pPr>
    </w:p>
    <w:p w:rsidR="00F54007" w:rsidRPr="00F54007" w:rsidRDefault="00F54007" w:rsidP="00634F96">
      <w:pPr>
        <w:ind w:left="-142" w:right="-2"/>
        <w:jc w:val="both"/>
        <w:rPr>
          <w:rFonts w:ascii="Calibri" w:hAnsi="Calibri" w:cs="Calibri"/>
          <w:b/>
          <w:sz w:val="22"/>
          <w:szCs w:val="22"/>
        </w:rPr>
      </w:pPr>
      <w:r w:rsidRPr="00F5400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LEI</w:t>
      </w:r>
    </w:p>
    <w:p w:rsidR="00F54007" w:rsidRDefault="00F54007" w:rsidP="00634F96">
      <w:pPr>
        <w:pStyle w:val="Recuodecorpodetexto2"/>
        <w:ind w:left="4680" w:right="-2"/>
        <w:rPr>
          <w:rFonts w:asciiTheme="minorHAnsi" w:hAnsiTheme="minorHAnsi" w:cs="Arial"/>
          <w:b w:val="0"/>
          <w:sz w:val="22"/>
          <w:szCs w:val="22"/>
        </w:rPr>
      </w:pPr>
    </w:p>
    <w:p w:rsidR="00F54007" w:rsidRDefault="00F54007" w:rsidP="00634F96">
      <w:pPr>
        <w:ind w:right="-2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Art. 1º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Fica o Poder Executivo autorizado a firmar Contrato de Prestação de Serviços com a OASE – Associação Ordem Auxiliadora de Senhoras Evangélicas, mantenedora do Hospital Montenegro, visando </w:t>
      </w:r>
      <w:r>
        <w:rPr>
          <w:rFonts w:asciiTheme="minorHAnsi" w:hAnsiTheme="minorHAnsi" w:cs="Arial"/>
          <w:sz w:val="22"/>
          <w:szCs w:val="22"/>
        </w:rPr>
        <w:t>a complementação do custeio para prestação de serviços e ações em saúde, na modalidade de pronto atendimento geral por demanda espontânea, visando a atenção integral à saúde, a serem prestados aos usuários munícipes de Salvador do Sul/RS</w:t>
      </w:r>
      <w:r>
        <w:rPr>
          <w:rFonts w:asciiTheme="minorHAnsi" w:hAnsiTheme="minorHAnsi" w:cs="Calibri"/>
          <w:sz w:val="22"/>
          <w:szCs w:val="22"/>
        </w:rPr>
        <w:t>.</w:t>
      </w:r>
    </w:p>
    <w:p w:rsidR="00F54007" w:rsidRDefault="00F54007" w:rsidP="00634F96">
      <w:pPr>
        <w:autoSpaceDE w:val="0"/>
        <w:autoSpaceDN w:val="0"/>
        <w:ind w:right="-2" w:firstLine="708"/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:rsidR="00F54007" w:rsidRDefault="00F54007" w:rsidP="00634F96">
      <w:pPr>
        <w:autoSpaceDE w:val="0"/>
        <w:autoSpaceDN w:val="0"/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Parágrafo Único. </w:t>
      </w:r>
      <w:r>
        <w:rPr>
          <w:rFonts w:asciiTheme="minorHAnsi" w:hAnsiTheme="minorHAnsi" w:cs="Arial"/>
          <w:sz w:val="22"/>
          <w:szCs w:val="22"/>
        </w:rPr>
        <w:t>Os recursos financeiros a serem repassados, mensalmente, à Entidade serão limitados em até R$ 3.000,00 (três mil reais), a partir de 15 de dezembro de 2020, pelo período de 12 (doze) meses, podendo ser prorrogado em comum acordo mediante termo aditivo até o limite legal.</w:t>
      </w:r>
    </w:p>
    <w:p w:rsidR="00F54007" w:rsidRDefault="00F54007" w:rsidP="00634F96">
      <w:pPr>
        <w:autoSpaceDE w:val="0"/>
        <w:autoSpaceDN w:val="0"/>
        <w:ind w:right="-2"/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 xml:space="preserve"> </w:t>
      </w:r>
    </w:p>
    <w:p w:rsidR="00F54007" w:rsidRDefault="00F54007" w:rsidP="00634F96">
      <w:pPr>
        <w:autoSpaceDE w:val="0"/>
        <w:autoSpaceDN w:val="0"/>
        <w:ind w:right="-2"/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Art. 2º </w:t>
      </w:r>
      <w:r>
        <w:rPr>
          <w:rFonts w:asciiTheme="minorHAnsi" w:hAnsiTheme="minorHAnsi" w:cs="Arial"/>
          <w:sz w:val="22"/>
          <w:szCs w:val="22"/>
          <w:lang w:val="pt-PT"/>
        </w:rPr>
        <w:t>As cláusulas e condições são os constantes do Contrato de Prestação de Serviços em anexo, que passa fazer parte integrante desta Lei.</w:t>
      </w:r>
    </w:p>
    <w:p w:rsidR="00F54007" w:rsidRDefault="00F54007" w:rsidP="00634F96">
      <w:pPr>
        <w:autoSpaceDE w:val="0"/>
        <w:autoSpaceDN w:val="0"/>
        <w:ind w:right="-2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</w:p>
    <w:p w:rsidR="00F54007" w:rsidRDefault="00F54007" w:rsidP="00634F96">
      <w:pPr>
        <w:autoSpaceDE w:val="0"/>
        <w:autoSpaceDN w:val="0"/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Art. 3º </w:t>
      </w:r>
      <w:r>
        <w:rPr>
          <w:rFonts w:asciiTheme="minorHAnsi" w:hAnsiTheme="minorHAnsi" w:cstheme="minorHAnsi"/>
          <w:sz w:val="22"/>
          <w:szCs w:val="22"/>
        </w:rPr>
        <w:t>As despesas decorrentes desta Lei correrão por conta das dotações orçamentárias vigentes.</w:t>
      </w:r>
    </w:p>
    <w:p w:rsidR="00F54007" w:rsidRDefault="00F54007" w:rsidP="00634F96">
      <w:pPr>
        <w:ind w:right="-2"/>
        <w:rPr>
          <w:rFonts w:asciiTheme="minorHAnsi" w:hAnsiTheme="minorHAnsi" w:cs="Arial"/>
          <w:sz w:val="22"/>
          <w:szCs w:val="22"/>
        </w:rPr>
      </w:pPr>
    </w:p>
    <w:p w:rsidR="00F54007" w:rsidRDefault="00F54007" w:rsidP="00634F96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Art. 4º Esta Lei entra em vigor na data de sua publicação. </w:t>
      </w:r>
    </w:p>
    <w:p w:rsidR="00F54007" w:rsidRDefault="00F54007" w:rsidP="00634F96">
      <w:pPr>
        <w:ind w:right="-2"/>
        <w:jc w:val="both"/>
        <w:rPr>
          <w:rFonts w:asciiTheme="minorHAnsi" w:hAnsiTheme="minorHAnsi" w:cs="Arial"/>
          <w:sz w:val="22"/>
          <w:szCs w:val="22"/>
        </w:rPr>
      </w:pPr>
    </w:p>
    <w:p w:rsidR="00F54007" w:rsidRDefault="00F54007" w:rsidP="00634F96">
      <w:pPr>
        <w:ind w:right="-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</w:t>
      </w:r>
    </w:p>
    <w:p w:rsidR="00F54007" w:rsidRDefault="00F54007" w:rsidP="00634F96">
      <w:pPr>
        <w:ind w:right="-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GABINETE DO PREFEITO MUNICIPAL DE SALVADOR DO SUL, 24 DE </w:t>
      </w:r>
      <w:proofErr w:type="gramStart"/>
      <w:r>
        <w:rPr>
          <w:rFonts w:asciiTheme="minorHAnsi" w:hAnsiTheme="minorHAnsi" w:cs="Arial"/>
          <w:sz w:val="22"/>
          <w:szCs w:val="22"/>
        </w:rPr>
        <w:t>NOVEMBRO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DE 2020.</w:t>
      </w:r>
    </w:p>
    <w:p w:rsidR="00F54007" w:rsidRDefault="00F54007" w:rsidP="00634F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D5755" w:rsidRDefault="00FD5755" w:rsidP="00634F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D5755" w:rsidRDefault="00FD5755" w:rsidP="00634F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54007" w:rsidRDefault="00F54007" w:rsidP="00634F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54007" w:rsidRDefault="00F54007" w:rsidP="00634F9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F54007" w:rsidRDefault="00F54007" w:rsidP="00634F96">
      <w:pPr>
        <w:ind w:right="-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MARCO AURÉLIO ECKERT</w:t>
      </w:r>
    </w:p>
    <w:p w:rsidR="00F54007" w:rsidRDefault="00F54007" w:rsidP="00634F96">
      <w:pPr>
        <w:ind w:right="-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Prefeito Municipal</w:t>
      </w:r>
    </w:p>
    <w:p w:rsidR="00F54007" w:rsidRDefault="00F54007" w:rsidP="00634F96">
      <w:pPr>
        <w:ind w:right="-2"/>
        <w:rPr>
          <w:rFonts w:asciiTheme="minorHAnsi" w:hAnsiTheme="minorHAnsi"/>
          <w:sz w:val="22"/>
          <w:szCs w:val="22"/>
        </w:rPr>
      </w:pPr>
    </w:p>
    <w:p w:rsidR="00FD5755" w:rsidRDefault="00FD5755" w:rsidP="00634F96">
      <w:pPr>
        <w:ind w:right="-2"/>
        <w:rPr>
          <w:rFonts w:asciiTheme="minorHAnsi" w:hAnsiTheme="minorHAnsi"/>
          <w:sz w:val="22"/>
          <w:szCs w:val="22"/>
        </w:rPr>
      </w:pPr>
    </w:p>
    <w:p w:rsidR="00FD5755" w:rsidRDefault="00FD5755" w:rsidP="00634F96">
      <w:pPr>
        <w:ind w:right="-2"/>
        <w:rPr>
          <w:rFonts w:asciiTheme="minorHAnsi" w:hAnsiTheme="minorHAnsi"/>
          <w:sz w:val="22"/>
          <w:szCs w:val="22"/>
        </w:rPr>
      </w:pPr>
    </w:p>
    <w:p w:rsidR="00F54007" w:rsidRPr="00053307" w:rsidRDefault="00F54007" w:rsidP="00634F96">
      <w:pPr>
        <w:pStyle w:val="Corpodetexto"/>
        <w:ind w:left="-142" w:right="-2"/>
        <w:rPr>
          <w:rFonts w:asciiTheme="minorHAnsi" w:hAnsiTheme="minorHAnsi" w:cstheme="minorHAnsi"/>
          <w:sz w:val="22"/>
          <w:szCs w:val="22"/>
        </w:rPr>
      </w:pPr>
      <w:r w:rsidRPr="00053307">
        <w:rPr>
          <w:rFonts w:asciiTheme="minorHAnsi" w:hAnsiTheme="minorHAnsi" w:cstheme="minorHAnsi"/>
          <w:sz w:val="22"/>
          <w:szCs w:val="22"/>
        </w:rPr>
        <w:t xml:space="preserve">Registre-se e publique-se:                                                                                                                                                                        Jose Fernando </w:t>
      </w:r>
      <w:proofErr w:type="spellStart"/>
      <w:r w:rsidRPr="00053307">
        <w:rPr>
          <w:rFonts w:asciiTheme="minorHAnsi" w:hAnsiTheme="minorHAnsi" w:cstheme="minorHAnsi"/>
          <w:sz w:val="22"/>
          <w:szCs w:val="22"/>
        </w:rPr>
        <w:t>Lunckes</w:t>
      </w:r>
      <w:proofErr w:type="spellEnd"/>
      <w:r w:rsidRPr="00053307">
        <w:rPr>
          <w:rFonts w:asciiTheme="minorHAnsi" w:hAnsiTheme="minorHAnsi" w:cstheme="minorHAnsi"/>
          <w:sz w:val="22"/>
          <w:szCs w:val="22"/>
        </w:rPr>
        <w:t xml:space="preserve"> </w:t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</w:r>
      <w:r w:rsidRPr="00053307">
        <w:rPr>
          <w:rFonts w:asciiTheme="minorHAnsi" w:hAnsiTheme="minorHAnsi" w:cstheme="minorHAnsi"/>
          <w:sz w:val="22"/>
          <w:szCs w:val="22"/>
        </w:rPr>
        <w:tab/>
        <w:t xml:space="preserve">                        Secretário Municipal de Gestão e Finanças</w:t>
      </w:r>
    </w:p>
    <w:p w:rsidR="00F54007" w:rsidRPr="00640376" w:rsidRDefault="00F54007" w:rsidP="00F54007">
      <w:pPr>
        <w:rPr>
          <w:rFonts w:cs="Calibri"/>
        </w:rPr>
      </w:pPr>
    </w:p>
    <w:p w:rsidR="00F54007" w:rsidRPr="004B4917" w:rsidRDefault="00F54007" w:rsidP="00F54007">
      <w:pPr>
        <w:pStyle w:val="Corpodetexto"/>
        <w:jc w:val="center"/>
        <w:rPr>
          <w:b/>
        </w:rPr>
      </w:pPr>
      <w:bookmarkStart w:id="0" w:name="_GoBack"/>
      <w:bookmarkEnd w:id="0"/>
      <w:r w:rsidRPr="004B4917">
        <w:rPr>
          <w:b/>
        </w:rPr>
        <w:lastRenderedPageBreak/>
        <w:t xml:space="preserve">CONTRATO DE PRESTAÇÃO DE SERVIÇOS Nº </w:t>
      </w:r>
      <w:r w:rsidR="00BD3034">
        <w:rPr>
          <w:b/>
        </w:rPr>
        <w:t>61</w:t>
      </w:r>
      <w:r>
        <w:rPr>
          <w:b/>
        </w:rPr>
        <w:t>/2020</w:t>
      </w:r>
    </w:p>
    <w:p w:rsidR="00F54007" w:rsidRPr="004B4917" w:rsidRDefault="00F54007" w:rsidP="00F54007">
      <w:pPr>
        <w:pStyle w:val="Corpodetexto"/>
        <w:jc w:val="center"/>
        <w:rPr>
          <w:b/>
        </w:rPr>
      </w:pPr>
      <w:r w:rsidRPr="004B4917">
        <w:rPr>
          <w:b/>
        </w:rPr>
        <w:t xml:space="preserve">PROCESSO </w:t>
      </w:r>
      <w:r w:rsidR="00BD3034">
        <w:rPr>
          <w:b/>
        </w:rPr>
        <w:t>087</w:t>
      </w:r>
      <w:r>
        <w:rPr>
          <w:b/>
        </w:rPr>
        <w:t>/2020</w:t>
      </w:r>
    </w:p>
    <w:p w:rsidR="00F54007" w:rsidRPr="004B4917" w:rsidRDefault="00F54007" w:rsidP="00F54007">
      <w:pPr>
        <w:pStyle w:val="Corpodetexto"/>
        <w:jc w:val="center"/>
        <w:rPr>
          <w:b/>
        </w:rPr>
      </w:pPr>
      <w:r w:rsidRPr="004B4917">
        <w:rPr>
          <w:b/>
        </w:rPr>
        <w:t xml:space="preserve">DISPENSA </w:t>
      </w:r>
      <w:r w:rsidR="00BD3034">
        <w:rPr>
          <w:b/>
        </w:rPr>
        <w:t>027</w:t>
      </w:r>
      <w:r>
        <w:rPr>
          <w:b/>
        </w:rPr>
        <w:t>/2020</w:t>
      </w:r>
    </w:p>
    <w:p w:rsidR="00F54007" w:rsidRPr="004B4917" w:rsidRDefault="00F54007" w:rsidP="00F54007">
      <w:pPr>
        <w:pStyle w:val="Corpodetexto"/>
        <w:jc w:val="center"/>
        <w:rPr>
          <w:b/>
        </w:rPr>
      </w:pPr>
      <w:r w:rsidRPr="004B4917">
        <w:rPr>
          <w:b/>
        </w:rPr>
        <w:t xml:space="preserve">LEI Nº </w:t>
      </w:r>
      <w:r w:rsidR="00BD3034">
        <w:rPr>
          <w:b/>
        </w:rPr>
        <w:t>3527</w:t>
      </w:r>
      <w:r w:rsidRPr="004B4917">
        <w:rPr>
          <w:b/>
        </w:rPr>
        <w:t xml:space="preserve"> DE </w:t>
      </w:r>
      <w:r w:rsidR="00BD3034">
        <w:rPr>
          <w:b/>
        </w:rPr>
        <w:t>24 DE NOVEMBRO</w:t>
      </w:r>
      <w:r w:rsidRPr="004B4917">
        <w:rPr>
          <w:b/>
        </w:rPr>
        <w:t xml:space="preserve"> DE 20</w:t>
      </w:r>
      <w:r>
        <w:rPr>
          <w:b/>
        </w:rPr>
        <w:t>20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MUNICÍPIO DE SALVADOR DO SUL, pessoa jurídica de direito público interno, CNPJ 87860763/000l-90, sede na Av. Duque de Caxias, nº. 422, representado por seu Prefeito Municipal, Sr. Marco Aurélio </w:t>
      </w:r>
      <w:proofErr w:type="spellStart"/>
      <w:r w:rsidRPr="008D1088">
        <w:t>Eckert</w:t>
      </w:r>
      <w:proofErr w:type="spellEnd"/>
      <w:r w:rsidRPr="008D1088">
        <w:t>, brasileiro, casado, portador do CPF nº 761.848.030-34, residente e domiciliado na Rua da Estação, nº 64, Apto 301, Bairro Esta</w:t>
      </w:r>
      <w:r>
        <w:t xml:space="preserve">ção São Salvador, nesta cidade, </w:t>
      </w:r>
      <w:r w:rsidRPr="008D1088">
        <w:t xml:space="preserve">e a </w:t>
      </w:r>
      <w:r w:rsidRPr="008D1088">
        <w:rPr>
          <w:b/>
        </w:rPr>
        <w:t xml:space="preserve">OASE – </w:t>
      </w:r>
      <w:r w:rsidRPr="008D1088">
        <w:rPr>
          <w:b/>
          <w:smallCaps/>
        </w:rPr>
        <w:t>Associação Ordem Auxiliadora De Senhoras Evangélicas De Montenegro</w:t>
      </w:r>
      <w:r w:rsidRPr="008D1088">
        <w:rPr>
          <w:smallCaps/>
        </w:rPr>
        <w:t xml:space="preserve"> </w:t>
      </w:r>
      <w:r w:rsidRPr="008D1088">
        <w:t xml:space="preserve">mantenedora do </w:t>
      </w:r>
      <w:r w:rsidRPr="008D1088">
        <w:rPr>
          <w:b/>
          <w:smallCaps/>
        </w:rPr>
        <w:t>Hospital Montenegro</w:t>
      </w:r>
      <w:r w:rsidRPr="008D1088">
        <w:t xml:space="preserve"> 100% SUS, instituição filantrópica, sem fins lucrativos, inscrita no CNPJ nº 91.365.718/0001-37, CNES nº 227556, com endereço na Rua Assis Brasil, nº 1621 – Município de Montenegro/RS, neste ato representado pela sua Presidente, </w:t>
      </w:r>
      <w:proofErr w:type="spellStart"/>
      <w:r w:rsidRPr="008D1088">
        <w:t>Srª</w:t>
      </w:r>
      <w:proofErr w:type="spellEnd"/>
      <w:r w:rsidRPr="008D1088">
        <w:t xml:space="preserve"> </w:t>
      </w:r>
      <w:r w:rsidRPr="008D1088">
        <w:rPr>
          <w:b/>
          <w:smallCaps/>
        </w:rPr>
        <w:t xml:space="preserve">Eliane Maria </w:t>
      </w:r>
      <w:proofErr w:type="spellStart"/>
      <w:r w:rsidRPr="008D1088">
        <w:rPr>
          <w:b/>
          <w:smallCaps/>
        </w:rPr>
        <w:t>Leser</w:t>
      </w:r>
      <w:proofErr w:type="spellEnd"/>
      <w:r w:rsidRPr="008D1088">
        <w:rPr>
          <w:b/>
          <w:smallCaps/>
        </w:rPr>
        <w:t xml:space="preserve"> </w:t>
      </w:r>
      <w:proofErr w:type="spellStart"/>
      <w:r w:rsidRPr="008D1088">
        <w:rPr>
          <w:b/>
          <w:smallCaps/>
        </w:rPr>
        <w:t>Daudt</w:t>
      </w:r>
      <w:proofErr w:type="spellEnd"/>
      <w:r w:rsidRPr="008D1088">
        <w:t>, abaixo assinada, têm entre si acertado o presente CONTRATO, através das seguintes cláusulas e condições: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</w:pPr>
    </w:p>
    <w:p w:rsidR="00F54007" w:rsidRPr="008D1088" w:rsidRDefault="00F54007" w:rsidP="00F54007">
      <w:pPr>
        <w:tabs>
          <w:tab w:val="left" w:pos="1928"/>
          <w:tab w:val="left" w:pos="2495"/>
        </w:tabs>
      </w:pPr>
      <w:r w:rsidRPr="008D1088">
        <w:rPr>
          <w:b/>
          <w:bCs/>
        </w:rPr>
        <w:t>CLÁUSULA PRIMEIRA – DO OBJETO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O presente contrato tem por objetivo a complementação do custeio para prestação de serviços e ações em saúde, na modalidade de pronto atendimento geral por demanda espontânea, visando a atenção integral à saúde, a serem prestados aos usuários munícipes de </w:t>
      </w:r>
      <w:r>
        <w:t>Salvador do Sul/</w:t>
      </w:r>
      <w:r w:rsidRPr="008D1088">
        <w:t>RS.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</w:pPr>
    </w:p>
    <w:p w:rsidR="00F54007" w:rsidRPr="008D1088" w:rsidRDefault="00F54007" w:rsidP="00F54007">
      <w:pPr>
        <w:tabs>
          <w:tab w:val="left" w:pos="1928"/>
          <w:tab w:val="left" w:pos="2495"/>
        </w:tabs>
      </w:pPr>
      <w:r w:rsidRPr="008D1088">
        <w:rPr>
          <w:b/>
          <w:bCs/>
        </w:rPr>
        <w:t>CLÁUSULA SEGUNDA – DA EXECUÇÃO DOS SERVIÇOS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Os serviços referidos na Cláusula Primeira serão executados pelo </w:t>
      </w:r>
      <w:r w:rsidRPr="008D1088">
        <w:rPr>
          <w:b/>
          <w:smallCaps/>
        </w:rPr>
        <w:t>Hospital Montenegro</w:t>
      </w:r>
      <w:r w:rsidRPr="008D1088">
        <w:t xml:space="preserve"> na Rua Assis Brasil, nº 1621, Centro – Montenegro/RS, CEP: 95780-000, fone: (51) 3632-1233, com o Alvará de Licença expedido pela Divisão de Vigilância Sanitária da Secretaria Estadual de Saúde, sob o nº 503607/40, sob a responsabilidade técnica do/a </w:t>
      </w:r>
      <w:proofErr w:type="spellStart"/>
      <w:proofErr w:type="gramStart"/>
      <w:r w:rsidRPr="008D1088">
        <w:t>Sr</w:t>
      </w:r>
      <w:proofErr w:type="spellEnd"/>
      <w:r w:rsidRPr="008D1088">
        <w:t>(</w:t>
      </w:r>
      <w:proofErr w:type="gramEnd"/>
      <w:r w:rsidRPr="008D1088">
        <w:t xml:space="preserve">a). </w:t>
      </w:r>
      <w:r w:rsidRPr="008D1088">
        <w:rPr>
          <w:b/>
          <w:bCs/>
        </w:rPr>
        <w:t xml:space="preserve">Dr. </w:t>
      </w:r>
      <w:r w:rsidRPr="008D1088">
        <w:rPr>
          <w:b/>
          <w:bCs/>
          <w:smallCaps/>
        </w:rPr>
        <w:t xml:space="preserve">Jean </w:t>
      </w:r>
      <w:proofErr w:type="spellStart"/>
      <w:r w:rsidRPr="008D1088">
        <w:rPr>
          <w:b/>
          <w:bCs/>
          <w:smallCaps/>
        </w:rPr>
        <w:t>Ernandorena</w:t>
      </w:r>
      <w:proofErr w:type="spellEnd"/>
      <w:r w:rsidRPr="008D1088">
        <w:t xml:space="preserve">, registrado o Conselho Regional de Medicina – </w:t>
      </w:r>
      <w:r w:rsidRPr="008D1088">
        <w:rPr>
          <w:b/>
        </w:rPr>
        <w:t xml:space="preserve">CREMERS sob o </w:t>
      </w:r>
      <w:r w:rsidRPr="008D1088">
        <w:rPr>
          <w:b/>
          <w:bCs/>
        </w:rPr>
        <w:t xml:space="preserve">nº </w:t>
      </w:r>
      <w:r w:rsidRPr="008D1088">
        <w:rPr>
          <w:b/>
          <w:bCs/>
          <w:smallCaps/>
        </w:rPr>
        <w:t>30.193</w:t>
      </w:r>
      <w:r w:rsidRPr="008D1088">
        <w:rPr>
          <w:b/>
          <w:bCs/>
        </w:rPr>
        <w:t>.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§ 1º</w:t>
      </w:r>
      <w:r>
        <w:t xml:space="preserve"> </w:t>
      </w:r>
      <w:r w:rsidRPr="008D1088">
        <w:t xml:space="preserve">A eventual mudança de endereço do </w:t>
      </w:r>
      <w:r w:rsidRPr="008D1088">
        <w:rPr>
          <w:b/>
          <w:smallCaps/>
        </w:rPr>
        <w:t>Hospital Montenegro</w:t>
      </w:r>
      <w:r w:rsidRPr="008D1088">
        <w:t xml:space="preserve"> será imediatamente comunicada ao CONTRATANTE, que analisará a conveniência de manter os serviços ora contratados em outro endereço, podendo, ainda, rever as condições do Contrato e, até mesmo, rescindi-lo, se entender conveniente.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ind w:firstLine="1134"/>
        <w:jc w:val="both"/>
      </w:pP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ind w:firstLine="1134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ind w:firstLine="1134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§ 2º</w:t>
      </w:r>
      <w:r>
        <w:t xml:space="preserve"> </w:t>
      </w:r>
      <w:r w:rsidRPr="008D1088">
        <w:t>A mudança de Diretor Clínico (ou Técnico) também será comunicada à CONTRATANTE, bem como responsável pelos serviços auxiliares de diagnóstico e terapia.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</w:pPr>
      <w:r w:rsidRPr="008D1088">
        <w:rPr>
          <w:b/>
          <w:bCs/>
        </w:rPr>
        <w:t>CLÁUSULA TERCEIRA – DAS CONDIÇÕES GERAIS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Os serviços ora contratados serão executados diretamente por profissionais do estabelecimento da CONTRATADA, e por profissionais devidamente autorizados por esta.</w:t>
      </w: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rPr>
          <w:b/>
        </w:rPr>
        <w:t>Parágrafo Único</w:t>
      </w:r>
      <w:r w:rsidRPr="008D1088">
        <w:t xml:space="preserve"> - Na execução do presente Contrato, as partes contratantes deverão observar as seguintes condições gerais:</w:t>
      </w: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Encaminhamento e atendimento do usuário no âmbito de PRONTO ATENDIMENTO GERAL, de acordo com demanda espontânea dos munícipes de </w:t>
      </w:r>
      <w:r>
        <w:t>Salvador do Sul</w:t>
      </w:r>
      <w:r w:rsidRPr="008D1088">
        <w:t>/RS;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Gratuidade das ações dos serviços de saúde ao usuário, executados no âmbito deste Contrato.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Observância integral dos protocolos técnicos de atendimento e regulamentos estabelecidos pelo Ministério da Saúde.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A prescrição de medicamentos deve observar a Política Nacional de Medicamentos;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 xml:space="preserve">Encaminhamento e atendimento do usuário, de acordo com demanda e espontânea dos munícipes de </w:t>
      </w:r>
      <w:r>
        <w:t>Salvador do Sul</w:t>
      </w:r>
      <w:r w:rsidRPr="008D1088">
        <w:t>/RS;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 xml:space="preserve">Não serão estabelecidos limites de produção, por tratar-se de complementação de custeio e considerando que </w:t>
      </w:r>
      <w:proofErr w:type="gramStart"/>
      <w:r w:rsidRPr="008D1088">
        <w:t>o acesso às ações de saúde serão</w:t>
      </w:r>
      <w:proofErr w:type="gramEnd"/>
      <w:r w:rsidRPr="008D1088">
        <w:t xml:space="preserve"> através de demanda espontânea.</w:t>
      </w:r>
    </w:p>
    <w:p w:rsidR="00F54007" w:rsidRPr="008D1088" w:rsidRDefault="00F54007" w:rsidP="00F54007">
      <w:pPr>
        <w:widowControl w:val="0"/>
        <w:numPr>
          <w:ilvl w:val="0"/>
          <w:numId w:val="1"/>
        </w:numPr>
        <w:tabs>
          <w:tab w:val="left" w:pos="142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A estrutura assistencial, diagnóstica e terapêutica, junto aos respectivos custos gerais apurados da CONTRATADA encontram-se discriminadas no Documento Descritivo deste contrato, conforme previamente estabelecido entre as partes contratantes.</w:t>
      </w:r>
    </w:p>
    <w:p w:rsidR="00F54007" w:rsidRPr="008D1088" w:rsidRDefault="00F54007" w:rsidP="00F54007">
      <w:pPr>
        <w:tabs>
          <w:tab w:val="left" w:pos="142"/>
          <w:tab w:val="left" w:pos="1928"/>
          <w:tab w:val="left" w:pos="2495"/>
        </w:tabs>
        <w:ind w:hanging="1854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</w:pPr>
      <w:r w:rsidRPr="008D1088">
        <w:rPr>
          <w:b/>
          <w:bCs/>
        </w:rPr>
        <w:t>CLÁUSULA QUARTA – DOS ENCARGOS COMUNS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</w:pPr>
    </w:p>
    <w:p w:rsidR="00F54007" w:rsidRDefault="00F54007" w:rsidP="00F54007">
      <w:pPr>
        <w:widowControl w:val="0"/>
        <w:numPr>
          <w:ilvl w:val="0"/>
          <w:numId w:val="2"/>
        </w:numPr>
        <w:tabs>
          <w:tab w:val="left" w:pos="993"/>
          <w:tab w:val="left" w:pos="2495"/>
        </w:tabs>
        <w:suppressAutoHyphens/>
        <w:spacing w:after="120" w:line="320" w:lineRule="exact"/>
        <w:ind w:left="993" w:hanging="851"/>
        <w:jc w:val="both"/>
      </w:pPr>
      <w:r w:rsidRPr="008D1088">
        <w:t>Criar mecanismos que assegurem a transferência gradativa das atividades d</w:t>
      </w:r>
      <w:r>
        <w:t xml:space="preserve">e </w:t>
      </w:r>
      <w:r w:rsidRPr="008D1088">
        <w:t>atenção básicas prestadas pelas unidades da CONTRATADA, para a rede assistencial da CONTRATANTE;</w:t>
      </w:r>
    </w:p>
    <w:p w:rsidR="00F54007" w:rsidRPr="008D1088" w:rsidRDefault="00F54007" w:rsidP="00F54007">
      <w:pPr>
        <w:tabs>
          <w:tab w:val="left" w:pos="993"/>
          <w:tab w:val="left" w:pos="2495"/>
        </w:tabs>
        <w:spacing w:after="120" w:line="320" w:lineRule="exact"/>
        <w:ind w:left="1854" w:hanging="1712"/>
        <w:jc w:val="both"/>
      </w:pPr>
    </w:p>
    <w:p w:rsidR="00F54007" w:rsidRPr="008D1088" w:rsidRDefault="00F54007" w:rsidP="00F54007">
      <w:pPr>
        <w:widowControl w:val="0"/>
        <w:numPr>
          <w:ilvl w:val="0"/>
          <w:numId w:val="2"/>
        </w:numPr>
        <w:tabs>
          <w:tab w:val="left" w:pos="993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Contribuir para a elaboração e implementação de protocolos técnicos de atendimento e encaminhamento para as ações de saúde;</w:t>
      </w:r>
    </w:p>
    <w:p w:rsidR="00F54007" w:rsidRDefault="00F54007" w:rsidP="00F54007">
      <w:pPr>
        <w:widowControl w:val="0"/>
        <w:numPr>
          <w:ilvl w:val="0"/>
          <w:numId w:val="2"/>
        </w:numPr>
        <w:tabs>
          <w:tab w:val="left" w:pos="993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lastRenderedPageBreak/>
        <w:t>Aprovar o Documento Descritivo;</w:t>
      </w:r>
    </w:p>
    <w:p w:rsidR="00F54007" w:rsidRPr="008D1088" w:rsidRDefault="00F54007" w:rsidP="00F54007">
      <w:pPr>
        <w:widowControl w:val="0"/>
        <w:tabs>
          <w:tab w:val="left" w:pos="993"/>
          <w:tab w:val="left" w:pos="2495"/>
        </w:tabs>
        <w:suppressAutoHyphens/>
        <w:spacing w:after="120" w:line="320" w:lineRule="exact"/>
        <w:ind w:left="993"/>
        <w:jc w:val="both"/>
      </w:pPr>
    </w:p>
    <w:p w:rsidR="00F54007" w:rsidRDefault="00F54007" w:rsidP="00F54007">
      <w:pPr>
        <w:widowControl w:val="0"/>
        <w:numPr>
          <w:ilvl w:val="0"/>
          <w:numId w:val="2"/>
        </w:numPr>
        <w:tabs>
          <w:tab w:val="left" w:pos="993"/>
          <w:tab w:val="left" w:pos="2495"/>
        </w:tabs>
        <w:suppressAutoHyphens/>
        <w:spacing w:after="120" w:line="320" w:lineRule="exact"/>
        <w:ind w:left="993" w:hanging="709"/>
        <w:jc w:val="both"/>
      </w:pPr>
      <w:r w:rsidRPr="008D1088">
        <w:t>Aprimorar a atenção à saúde;</w:t>
      </w:r>
    </w:p>
    <w:p w:rsidR="00F54007" w:rsidRPr="008D1088" w:rsidRDefault="00F54007" w:rsidP="00F54007">
      <w:pPr>
        <w:tabs>
          <w:tab w:val="left" w:pos="993"/>
          <w:tab w:val="left" w:pos="2495"/>
        </w:tabs>
        <w:spacing w:after="120" w:line="320" w:lineRule="exact"/>
        <w:ind w:left="993" w:hanging="1287"/>
        <w:jc w:val="both"/>
      </w:pPr>
    </w:p>
    <w:p w:rsidR="00F54007" w:rsidRPr="008D1088" w:rsidRDefault="00F54007" w:rsidP="00F54007">
      <w:pPr>
        <w:widowControl w:val="0"/>
        <w:numPr>
          <w:ilvl w:val="0"/>
          <w:numId w:val="2"/>
        </w:numPr>
        <w:tabs>
          <w:tab w:val="left" w:pos="993"/>
          <w:tab w:val="left" w:pos="2495"/>
        </w:tabs>
        <w:suppressAutoHyphens/>
        <w:spacing w:after="120" w:line="320" w:lineRule="exact"/>
        <w:ind w:left="993" w:hanging="851"/>
        <w:jc w:val="both"/>
      </w:pPr>
      <w:r w:rsidRPr="008D1088">
        <w:t>Realizar acompanhamento das ações de serviços executadas SEMESTRALMENTE, avaliando o redimensionamento financeiro, tecnológico e estrutural dos serviços contratados, se necessário;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both"/>
      </w:pPr>
    </w:p>
    <w:p w:rsidR="00F54007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QUINTA – DAS OBRIGAÇÕES</w:t>
      </w: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Default="00F54007" w:rsidP="00F54007">
      <w:pPr>
        <w:tabs>
          <w:tab w:val="left" w:pos="0"/>
          <w:tab w:val="left" w:pos="2495"/>
        </w:tabs>
        <w:spacing w:after="120" w:line="320" w:lineRule="exact"/>
        <w:jc w:val="both"/>
        <w:rPr>
          <w:b/>
          <w:bCs/>
        </w:rPr>
      </w:pPr>
      <w:r w:rsidRPr="008D1088">
        <w:rPr>
          <w:b/>
          <w:bCs/>
        </w:rPr>
        <w:t>I - São OBRIGAÇÕES do Contratado:</w:t>
      </w:r>
    </w:p>
    <w:p w:rsidR="00F54007" w:rsidRPr="008D1088" w:rsidRDefault="00F54007" w:rsidP="00F54007">
      <w:pPr>
        <w:tabs>
          <w:tab w:val="left" w:pos="0"/>
          <w:tab w:val="left" w:pos="2495"/>
        </w:tabs>
        <w:spacing w:after="120" w:line="320" w:lineRule="exact"/>
        <w:jc w:val="both"/>
      </w:pP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 xml:space="preserve">Cumprir os compromissos </w:t>
      </w:r>
      <w:proofErr w:type="spellStart"/>
      <w:r w:rsidRPr="008D1088">
        <w:t>contratualizados</w:t>
      </w:r>
      <w:proofErr w:type="spellEnd"/>
      <w:r w:rsidRPr="008D1088">
        <w:t>, zelando pela qualidade e resolutividade da assistência;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Utilizar diretrizes terapêuticas e protocolos assistenciais validados pelos gestores;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Manter o serviço de PRONTO ATENDIMENTO GERAL em funcionamento 24 (vinte e quatro) horas por dia, nos 07 (sete) dias da semana.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Realizar acolhimento com protocolo de classificação de risco, conforme diretrizes estabelecidas pelo Ministério da Saúde;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Garantir assistência igualitária sem discriminação de qualquer natureza;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 xml:space="preserve">Dispor de recursos humanos adequados e suficientes para a execução dos serviços </w:t>
      </w:r>
      <w:proofErr w:type="spellStart"/>
      <w:r w:rsidRPr="008D1088">
        <w:t>contratualizados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 xml:space="preserve">Garantir a gratuidade das ações e serviços de saúde </w:t>
      </w:r>
      <w:proofErr w:type="spellStart"/>
      <w:r w:rsidRPr="008D1088">
        <w:t>contratualizados</w:t>
      </w:r>
      <w:proofErr w:type="spellEnd"/>
      <w:r w:rsidRPr="008D1088">
        <w:t xml:space="preserve"> aos usuários;</w:t>
      </w:r>
    </w:p>
    <w:p w:rsidR="00F54007" w:rsidRPr="008D1088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Os serviços ora contratados deverão ser prestados por profissionais de saúde, que tenham vínculo de emprego com a CONTRATADA, integrantes de pessoas jurídicas que mantenham Contrato de prestação de serviços, profissionais autônomos que, eventualmente ou permanentemente, utilizem as dependências das unidades da CONTRATADA, equiparando-se a eles as empresas, grupos, sociedades ou conglomerados de profissionais que exerçam a atividade da área da saúde;</w:t>
      </w:r>
    </w:p>
    <w:p w:rsidR="00F54007" w:rsidRDefault="00F54007" w:rsidP="00F54007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2495"/>
        </w:tabs>
        <w:suppressAutoHyphens/>
        <w:spacing w:after="120" w:line="320" w:lineRule="exact"/>
        <w:ind w:left="-142" w:firstLine="142"/>
        <w:jc w:val="both"/>
      </w:pPr>
      <w:r w:rsidRPr="008D1088">
        <w:t>Apresentar junto à Nota Fiscal de cobrança, relatório nominal de atendimentos executados no serviço de PRONTO ATENDIMENTO GERAL referente à competência vigente e a respectiva classificação de risco individual.</w:t>
      </w:r>
    </w:p>
    <w:p w:rsidR="00F54007" w:rsidRDefault="00F54007" w:rsidP="00F54007">
      <w:pPr>
        <w:tabs>
          <w:tab w:val="left" w:pos="0"/>
          <w:tab w:val="left" w:pos="2495"/>
        </w:tabs>
        <w:spacing w:after="120" w:line="320" w:lineRule="exact"/>
        <w:jc w:val="both"/>
        <w:rPr>
          <w:b/>
          <w:bCs/>
        </w:rPr>
      </w:pPr>
      <w:r w:rsidRPr="008D1088">
        <w:rPr>
          <w:b/>
          <w:bCs/>
        </w:rPr>
        <w:lastRenderedPageBreak/>
        <w:t>II - São OBRIGAÇÕES do Contratante:</w:t>
      </w:r>
    </w:p>
    <w:p w:rsidR="00F54007" w:rsidRPr="008D1088" w:rsidRDefault="00F54007" w:rsidP="00F54007">
      <w:pPr>
        <w:tabs>
          <w:tab w:val="left" w:pos="0"/>
          <w:tab w:val="left" w:pos="2495"/>
        </w:tabs>
        <w:spacing w:after="120" w:line="320" w:lineRule="exact"/>
        <w:jc w:val="both"/>
        <w:rPr>
          <w:b/>
          <w:bCs/>
        </w:rPr>
      </w:pPr>
    </w:p>
    <w:p w:rsidR="00F54007" w:rsidRPr="008D1088" w:rsidRDefault="00F54007" w:rsidP="00F54007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2495"/>
        </w:tabs>
        <w:suppressAutoHyphens/>
        <w:spacing w:after="120" w:line="320" w:lineRule="exact"/>
        <w:ind w:left="0" w:firstLine="0"/>
        <w:jc w:val="both"/>
      </w:pPr>
      <w:r w:rsidRPr="008D1088">
        <w:t>Fiscalizar permanentemente a prestação dos serviços;</w:t>
      </w:r>
    </w:p>
    <w:p w:rsidR="00F54007" w:rsidRPr="008D1088" w:rsidRDefault="00F54007" w:rsidP="00F54007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2495"/>
        </w:tabs>
        <w:suppressAutoHyphens/>
        <w:spacing w:after="120" w:line="320" w:lineRule="exact"/>
        <w:ind w:left="0" w:firstLine="0"/>
        <w:jc w:val="both"/>
      </w:pPr>
      <w:r w:rsidRPr="008D1088">
        <w:t>Zelar pela boa qualidade do serviço;</w:t>
      </w:r>
    </w:p>
    <w:p w:rsidR="00F54007" w:rsidRPr="008D1088" w:rsidRDefault="00F54007" w:rsidP="00F54007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2495"/>
        </w:tabs>
        <w:suppressAutoHyphens/>
        <w:spacing w:after="120" w:line="320" w:lineRule="exact"/>
        <w:ind w:left="0" w:firstLine="0"/>
        <w:jc w:val="both"/>
      </w:pPr>
      <w:r w:rsidRPr="008D1088">
        <w:t>Realizar pontualmente os pagamentos devidos pela prestação de serviços;</w:t>
      </w:r>
    </w:p>
    <w:p w:rsidR="00F54007" w:rsidRPr="008D1088" w:rsidRDefault="00F54007" w:rsidP="00F54007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2495"/>
        </w:tabs>
        <w:suppressAutoHyphens/>
        <w:spacing w:after="120" w:line="320" w:lineRule="exact"/>
        <w:ind w:left="0" w:firstLine="0"/>
        <w:jc w:val="both"/>
      </w:pPr>
      <w:r w:rsidRPr="008D1088">
        <w:t>Garantir a transferência dos recursos financeiros para a execução do objeto deste contrato;</w:t>
      </w:r>
    </w:p>
    <w:p w:rsidR="00F54007" w:rsidRPr="008D1088" w:rsidRDefault="00F54007" w:rsidP="00F54007">
      <w:pPr>
        <w:widowControl w:val="0"/>
        <w:numPr>
          <w:ilvl w:val="0"/>
          <w:numId w:val="4"/>
        </w:numPr>
        <w:tabs>
          <w:tab w:val="left" w:pos="0"/>
          <w:tab w:val="left" w:pos="426"/>
          <w:tab w:val="left" w:pos="2495"/>
        </w:tabs>
        <w:suppressAutoHyphens/>
        <w:spacing w:after="120" w:line="320" w:lineRule="exact"/>
        <w:ind w:left="0" w:firstLine="0"/>
        <w:jc w:val="both"/>
        <w:rPr>
          <w:b/>
          <w:bCs/>
        </w:rPr>
      </w:pPr>
      <w:r w:rsidRPr="008D1088">
        <w:t>Garantir o acesso a CONTRATADA às informações em saúdes necessárias para o planejamento e a execução dos serviços contratados, que visem orientá-la na correta prestação dos serviços pactuados;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both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SEXTA – DO DOCUMENTO DESCRITIVO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widowControl w:val="0"/>
        <w:numPr>
          <w:ilvl w:val="0"/>
          <w:numId w:val="5"/>
        </w:numPr>
        <w:tabs>
          <w:tab w:val="left" w:pos="2495"/>
        </w:tabs>
        <w:suppressAutoHyphens/>
        <w:spacing w:after="120" w:line="320" w:lineRule="exact"/>
        <w:ind w:left="284" w:hanging="142"/>
        <w:jc w:val="both"/>
      </w:pPr>
      <w:r w:rsidRPr="008D1088">
        <w:t>O DOCUMENTO DESCRITIVO é parte integrante deste Contrato e condição de sua eficácia.</w:t>
      </w:r>
    </w:p>
    <w:p w:rsidR="00F54007" w:rsidRPr="008D1088" w:rsidRDefault="00F54007" w:rsidP="00F54007">
      <w:pPr>
        <w:widowControl w:val="0"/>
        <w:numPr>
          <w:ilvl w:val="0"/>
          <w:numId w:val="5"/>
        </w:numPr>
        <w:tabs>
          <w:tab w:val="left" w:pos="1134"/>
          <w:tab w:val="left" w:pos="2495"/>
        </w:tabs>
        <w:suppressAutoHyphens/>
        <w:spacing w:after="120" w:line="320" w:lineRule="exact"/>
        <w:ind w:left="284" w:hanging="142"/>
        <w:jc w:val="both"/>
        <w:rPr>
          <w:b/>
          <w:bCs/>
        </w:rPr>
      </w:pPr>
      <w:r w:rsidRPr="008D1088">
        <w:t>O DOCUMENTO DESCRITIVO é a apresentação custeio geral, da estrutura assistencial, diagnóstica e terapêutica dos respectivos serviços ofertados pela CONTRATADA a CONTRATANTE.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SÉTIMA – DOS RECURSOS FINANCEIROS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O valor mensal estimado para a execução do presente Contrato importa em R$ </w:t>
      </w:r>
      <w:r>
        <w:t>3.000,00 (três mil reais)</w:t>
      </w:r>
      <w:r w:rsidRPr="008D1088">
        <w:t xml:space="preserve"> e será repassado pelo Município de </w:t>
      </w:r>
      <w:r>
        <w:t>Salvador do Sul</w:t>
      </w:r>
      <w:r w:rsidRPr="008D1088">
        <w:t xml:space="preserve"> até o </w:t>
      </w:r>
      <w:r w:rsidRPr="00F3727D">
        <w:t>dia 15 (quinze) de cada mês</w:t>
      </w:r>
      <w:r w:rsidRPr="00F3727D">
        <w:rPr>
          <w:b/>
          <w:bCs/>
        </w:rPr>
        <w:t>.</w:t>
      </w: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rPr>
          <w:b/>
          <w:bCs/>
        </w:rPr>
        <w:t>Parágrafo Único -</w:t>
      </w:r>
      <w:r w:rsidRPr="008D1088">
        <w:rPr>
          <w:bCs/>
        </w:rPr>
        <w:t xml:space="preserve"> O valor poderá ser reajustado depois de findado o prazo de vigência, por acordo entre as partes, caso estes resolvam </w:t>
      </w:r>
      <w:proofErr w:type="spellStart"/>
      <w:r w:rsidRPr="008D1088">
        <w:rPr>
          <w:bCs/>
        </w:rPr>
        <w:t>aditiva-lo</w:t>
      </w:r>
      <w:proofErr w:type="spellEnd"/>
      <w:r w:rsidRPr="008D1088">
        <w:rPr>
          <w:bCs/>
        </w:rPr>
        <w:t xml:space="preserve"> na forma e prazos da lei, não podendo ultrapassar o índice do IGPM apurado no período.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OITAVA – DOS INSTRUMENTOS DE CONTROLE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hanging="851"/>
        <w:jc w:val="center"/>
        <w:rPr>
          <w:b/>
          <w:bCs/>
        </w:rPr>
      </w:pPr>
    </w:p>
    <w:p w:rsidR="00F54007" w:rsidRPr="008D1088" w:rsidRDefault="00F54007" w:rsidP="00F54007">
      <w:pPr>
        <w:widowControl w:val="0"/>
        <w:numPr>
          <w:ilvl w:val="0"/>
          <w:numId w:val="6"/>
        </w:numPr>
        <w:tabs>
          <w:tab w:val="left" w:pos="426"/>
          <w:tab w:val="left" w:pos="2495"/>
        </w:tabs>
        <w:suppressAutoHyphens/>
        <w:spacing w:after="120" w:line="320" w:lineRule="exact"/>
        <w:ind w:left="1134" w:hanging="851"/>
        <w:jc w:val="both"/>
      </w:pPr>
      <w:r w:rsidRPr="008D1088">
        <w:t>Relatório mensal de atividades;</w:t>
      </w:r>
    </w:p>
    <w:p w:rsidR="00F54007" w:rsidRPr="008D1088" w:rsidRDefault="00F54007" w:rsidP="00F54007">
      <w:pPr>
        <w:widowControl w:val="0"/>
        <w:numPr>
          <w:ilvl w:val="0"/>
          <w:numId w:val="6"/>
        </w:numPr>
        <w:tabs>
          <w:tab w:val="left" w:pos="426"/>
          <w:tab w:val="left" w:pos="2495"/>
        </w:tabs>
        <w:suppressAutoHyphens/>
        <w:spacing w:after="120" w:line="320" w:lineRule="exact"/>
        <w:ind w:left="1134" w:hanging="851"/>
        <w:jc w:val="both"/>
        <w:rPr>
          <w:b/>
          <w:bCs/>
        </w:rPr>
      </w:pPr>
      <w:r w:rsidRPr="008D1088">
        <w:t>Relatório semestral de atividades;</w:t>
      </w:r>
    </w:p>
    <w:p w:rsidR="00F54007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NONA – DAS ALTERAÇÕES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  <w:rPr>
          <w:b/>
          <w:bCs/>
        </w:rPr>
      </w:pP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O presente Contrato poderá ser alterado mediante a celebração de termo</w:t>
      </w:r>
      <w:r>
        <w:t xml:space="preserve"> </w:t>
      </w:r>
      <w:r w:rsidRPr="008D1088">
        <w:t xml:space="preserve">aditivo, de acordo com as necessidades de modificações do Documento Descritivo, bem como de </w:t>
      </w: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</w:p>
    <w:p w:rsidR="00F54007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proofErr w:type="gramStart"/>
      <w:r w:rsidRPr="008D1088">
        <w:t>acordo</w:t>
      </w:r>
      <w:proofErr w:type="gramEnd"/>
      <w:r w:rsidRPr="008D1088">
        <w:t xml:space="preserve"> com as demais possibilidades aqui previstas, ressalvando o seu objeto, que não pode ser modificado.</w:t>
      </w: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rPr>
          <w:b/>
        </w:rPr>
        <w:t>Parágrafo Único</w:t>
      </w:r>
      <w:r w:rsidRPr="008D1088">
        <w:t xml:space="preserve"> – Mediante Termo Aditivo, e de acordo com as análises e alterações propostas, os contratantes, poderão por interesse público, fazer acréscimo de até 25% nos valores limites de Contrato, durante o período de sua vigência, mediante justificativa aprovada pelo Secretário Municipal de Saúde.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DÉCIMA – DA RESCISÃO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O presente Contrato poderá ser rescindido total ou parcialmente pelas partes quando ocorrer o descumprimento de suas cláusulas ou condições, em especial:</w:t>
      </w:r>
    </w:p>
    <w:p w:rsidR="00F54007" w:rsidRPr="00F630E4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F630E4">
        <w:t>I- Pelos CONTRATANTES:</w:t>
      </w:r>
    </w:p>
    <w:p w:rsidR="00F54007" w:rsidRPr="00F630E4" w:rsidRDefault="00F54007" w:rsidP="00F54007">
      <w:pPr>
        <w:widowControl w:val="0"/>
        <w:numPr>
          <w:ilvl w:val="0"/>
          <w:numId w:val="7"/>
        </w:numPr>
        <w:tabs>
          <w:tab w:val="left" w:pos="2495"/>
        </w:tabs>
        <w:suppressAutoHyphens/>
        <w:spacing w:after="120" w:line="320" w:lineRule="exact"/>
        <w:ind w:left="284" w:hanging="284"/>
        <w:jc w:val="both"/>
      </w:pPr>
      <w:r w:rsidRPr="00F630E4">
        <w:t>Pelo fornecimento de informações incompletas ou fora dos critérios definidos;</w:t>
      </w:r>
    </w:p>
    <w:p w:rsidR="00F54007" w:rsidRPr="00F630E4" w:rsidRDefault="00F54007" w:rsidP="00F54007">
      <w:pPr>
        <w:widowControl w:val="0"/>
        <w:numPr>
          <w:ilvl w:val="0"/>
          <w:numId w:val="7"/>
        </w:numPr>
        <w:tabs>
          <w:tab w:val="left" w:pos="2495"/>
        </w:tabs>
        <w:suppressAutoHyphens/>
        <w:spacing w:after="120" w:line="320" w:lineRule="exact"/>
        <w:ind w:left="284" w:hanging="284"/>
        <w:jc w:val="both"/>
      </w:pPr>
      <w:r w:rsidRPr="00F630E4">
        <w:t xml:space="preserve">Pela não entrega dos relatórios mensais, previstos nestes. </w:t>
      </w:r>
    </w:p>
    <w:p w:rsidR="00F54007" w:rsidRPr="00F630E4" w:rsidRDefault="00F54007" w:rsidP="00F54007">
      <w:pPr>
        <w:widowControl w:val="0"/>
        <w:numPr>
          <w:ilvl w:val="0"/>
          <w:numId w:val="7"/>
        </w:numPr>
        <w:tabs>
          <w:tab w:val="left" w:pos="2495"/>
        </w:tabs>
        <w:suppressAutoHyphens/>
        <w:spacing w:after="120" w:line="320" w:lineRule="exact"/>
        <w:ind w:left="284" w:hanging="284"/>
        <w:jc w:val="both"/>
      </w:pPr>
      <w:r w:rsidRPr="00F630E4">
        <w:t>Pela não efetiva realização das ações e serviços de saúde, objeto deste instrumento;</w:t>
      </w:r>
    </w:p>
    <w:p w:rsidR="00F54007" w:rsidRPr="00F630E4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F630E4">
        <w:t>II- Pela CONTRATADA:</w:t>
      </w:r>
    </w:p>
    <w:p w:rsidR="00F54007" w:rsidRPr="00F630E4" w:rsidRDefault="00F54007" w:rsidP="00F54007">
      <w:pPr>
        <w:widowControl w:val="0"/>
        <w:numPr>
          <w:ilvl w:val="0"/>
          <w:numId w:val="8"/>
        </w:numPr>
        <w:tabs>
          <w:tab w:val="left" w:pos="2495"/>
        </w:tabs>
        <w:suppressAutoHyphens/>
        <w:spacing w:after="120" w:line="320" w:lineRule="exact"/>
        <w:ind w:left="284" w:hanging="284"/>
        <w:jc w:val="both"/>
      </w:pPr>
      <w:r w:rsidRPr="00F630E4">
        <w:t>Atraso superior a 90 dias dos pagamentos devidos no presente Contrato.</w:t>
      </w:r>
    </w:p>
    <w:p w:rsidR="00F54007" w:rsidRPr="00F630E4" w:rsidRDefault="00F54007" w:rsidP="00F54007">
      <w:pPr>
        <w:widowControl w:val="0"/>
        <w:numPr>
          <w:ilvl w:val="0"/>
          <w:numId w:val="8"/>
        </w:numPr>
        <w:tabs>
          <w:tab w:val="left" w:pos="2495"/>
        </w:tabs>
        <w:suppressAutoHyphens/>
        <w:spacing w:after="120" w:line="320" w:lineRule="exact"/>
        <w:ind w:left="284" w:hanging="284"/>
        <w:jc w:val="both"/>
      </w:pPr>
      <w:r w:rsidRPr="00F630E4">
        <w:t>Pela inobservância da Legislação vigente e dos compromissos previstos neste Contrato.</w:t>
      </w:r>
    </w:p>
    <w:p w:rsidR="00F54007" w:rsidRPr="008D1088" w:rsidRDefault="00F54007" w:rsidP="00F54007">
      <w:pPr>
        <w:tabs>
          <w:tab w:val="left" w:pos="1928"/>
          <w:tab w:val="left" w:pos="2495"/>
        </w:tabs>
        <w:jc w:val="both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  <w:rPr>
          <w:b/>
          <w:bCs/>
        </w:rPr>
      </w:pPr>
      <w:r w:rsidRPr="008D1088">
        <w:rPr>
          <w:b/>
          <w:bCs/>
        </w:rPr>
        <w:t>CLÁUSULA DÉCIMA PRIMEIRA – DA VIGÊNCIA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A6297C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O presente Contrato vigorará pelo prazo de 12 (doze) meses, a contar da data de sua assinatura, podendo ser prorrogado em comum acordo mediante Termo Aditivo até o limite legal.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rPr>
          <w:b/>
          <w:bCs/>
        </w:rPr>
      </w:pPr>
      <w:r w:rsidRPr="008D1088">
        <w:rPr>
          <w:b/>
          <w:bCs/>
        </w:rPr>
        <w:t>CLÁUSULA DÉCIMA SEGUNDA – DO FORO</w:t>
      </w:r>
    </w:p>
    <w:p w:rsidR="00F54007" w:rsidRPr="008D1088" w:rsidRDefault="00F54007" w:rsidP="00F54007">
      <w:pPr>
        <w:tabs>
          <w:tab w:val="left" w:pos="1928"/>
          <w:tab w:val="left" w:pos="2495"/>
        </w:tabs>
        <w:ind w:firstLine="1134"/>
        <w:jc w:val="center"/>
        <w:rPr>
          <w:b/>
          <w:bCs/>
        </w:rPr>
      </w:pP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 xml:space="preserve">Fica eleito o Foro da Comarca de </w:t>
      </w:r>
      <w:r>
        <w:t>Montenegro</w:t>
      </w:r>
      <w:r w:rsidRPr="008D1088">
        <w:t>, Estado do Rio Grande do Sul, para dirimir questões sobre a execução do presente Contrato e seus Termos Aditivos que não puderem ser resolvidas de comum acordo pelos partícipes.</w:t>
      </w:r>
    </w:p>
    <w:p w:rsidR="00F54007" w:rsidRPr="008D1088" w:rsidRDefault="00F54007" w:rsidP="00F54007">
      <w:pPr>
        <w:tabs>
          <w:tab w:val="left" w:pos="1928"/>
          <w:tab w:val="left" w:pos="2495"/>
        </w:tabs>
        <w:spacing w:after="120" w:line="320" w:lineRule="exact"/>
        <w:jc w:val="both"/>
      </w:pPr>
      <w:r w:rsidRPr="008D1088">
        <w:t>E, por estarem assim, justos e acordados, os partícipes firmam o presente instrumento em 0</w:t>
      </w:r>
      <w:r>
        <w:t>3</w:t>
      </w:r>
      <w:r w:rsidRPr="008D1088">
        <w:t xml:space="preserve"> (três) vias de igual teor e forma, para os devidos efeitos legais, tudo na presença das testemunhas infra-assinadas.</w:t>
      </w:r>
    </w:p>
    <w:p w:rsidR="00F54007" w:rsidRDefault="00F54007" w:rsidP="00F54007">
      <w:pPr>
        <w:spacing w:after="120" w:line="320" w:lineRule="exact"/>
        <w:jc w:val="right"/>
      </w:pPr>
    </w:p>
    <w:p w:rsidR="00F54007" w:rsidRPr="008D1088" w:rsidRDefault="00F54007" w:rsidP="00F54007">
      <w:pPr>
        <w:spacing w:after="120" w:line="320" w:lineRule="exact"/>
        <w:jc w:val="right"/>
      </w:pPr>
      <w:r>
        <w:lastRenderedPageBreak/>
        <w:t>Salvador do Sul, 24 de novembro de 2020.</w:t>
      </w:r>
    </w:p>
    <w:p w:rsidR="00F54007" w:rsidRPr="008D1088" w:rsidRDefault="00F54007" w:rsidP="00F54007">
      <w:pPr>
        <w:spacing w:after="120" w:line="320" w:lineRule="exact"/>
        <w:jc w:val="right"/>
      </w:pPr>
    </w:p>
    <w:p w:rsidR="00F54007" w:rsidRDefault="00F54007" w:rsidP="00F54007">
      <w:pPr>
        <w:spacing w:after="120" w:line="320" w:lineRule="exact"/>
        <w:jc w:val="right"/>
      </w:pPr>
    </w:p>
    <w:p w:rsidR="00F54007" w:rsidRDefault="00F54007" w:rsidP="00F54007">
      <w:pPr>
        <w:spacing w:after="120" w:line="320" w:lineRule="exact"/>
        <w:jc w:val="right"/>
      </w:pPr>
    </w:p>
    <w:p w:rsidR="00F54007" w:rsidRDefault="00F54007" w:rsidP="00F54007">
      <w:pPr>
        <w:spacing w:after="120" w:line="320" w:lineRule="exact"/>
        <w:jc w:val="right"/>
      </w:pPr>
    </w:p>
    <w:p w:rsidR="00F54007" w:rsidRPr="008D1088" w:rsidRDefault="00F54007" w:rsidP="00F54007">
      <w:pPr>
        <w:spacing w:after="120" w:line="320" w:lineRule="exact"/>
        <w:jc w:val="right"/>
      </w:pPr>
    </w:p>
    <w:p w:rsidR="00F54007" w:rsidRPr="008D1088" w:rsidRDefault="00F54007" w:rsidP="00F54007">
      <w:pPr>
        <w:spacing w:after="120" w:line="320" w:lineRule="exact"/>
        <w:jc w:val="right"/>
      </w:pPr>
    </w:p>
    <w:tbl>
      <w:tblPr>
        <w:tblW w:w="8645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F54007" w:rsidRPr="008D1088" w:rsidTr="001A3178">
        <w:tc>
          <w:tcPr>
            <w:tcW w:w="4322" w:type="dxa"/>
            <w:shd w:val="clear" w:color="auto" w:fill="auto"/>
          </w:tcPr>
          <w:p w:rsidR="00F54007" w:rsidRPr="008D1088" w:rsidRDefault="00F54007" w:rsidP="001A3178">
            <w:pPr>
              <w:jc w:val="center"/>
              <w:rPr>
                <w:b/>
              </w:rPr>
            </w:pPr>
            <w:r w:rsidRPr="008D1088">
              <w:rPr>
                <w:b/>
              </w:rPr>
              <w:t>ELIANE MARIA LESER DAUDT</w:t>
            </w:r>
          </w:p>
          <w:p w:rsidR="00F54007" w:rsidRPr="008D1088" w:rsidRDefault="00F54007" w:rsidP="001A3178">
            <w:pPr>
              <w:jc w:val="center"/>
            </w:pPr>
            <w:r w:rsidRPr="008D1088">
              <w:t>Presidente</w:t>
            </w:r>
          </w:p>
          <w:p w:rsidR="00F54007" w:rsidRPr="008D1088" w:rsidRDefault="00F54007" w:rsidP="001A3178">
            <w:pPr>
              <w:jc w:val="center"/>
            </w:pPr>
            <w:r w:rsidRPr="008D1088">
              <w:t>OASE/Montenegro</w:t>
            </w:r>
          </w:p>
        </w:tc>
        <w:tc>
          <w:tcPr>
            <w:tcW w:w="4322" w:type="dxa"/>
            <w:shd w:val="clear" w:color="auto" w:fill="auto"/>
          </w:tcPr>
          <w:p w:rsidR="00F54007" w:rsidRPr="008D1088" w:rsidRDefault="00F54007" w:rsidP="001A3178">
            <w:pPr>
              <w:jc w:val="center"/>
            </w:pPr>
            <w:r>
              <w:rPr>
                <w:b/>
              </w:rPr>
              <w:t xml:space="preserve">MARCO AURÉLIO ECKERT </w:t>
            </w:r>
          </w:p>
          <w:p w:rsidR="00F54007" w:rsidRPr="008D1088" w:rsidRDefault="00F54007" w:rsidP="001A3178">
            <w:pPr>
              <w:jc w:val="center"/>
            </w:pPr>
            <w:r w:rsidRPr="008D1088">
              <w:t>Prefeito Municipal</w:t>
            </w:r>
          </w:p>
        </w:tc>
      </w:tr>
    </w:tbl>
    <w:p w:rsidR="00F54007" w:rsidRPr="00A6297C" w:rsidRDefault="00F54007" w:rsidP="00F54007">
      <w:pPr>
        <w:spacing w:after="120" w:line="320" w:lineRule="exact"/>
        <w:jc w:val="both"/>
      </w:pPr>
    </w:p>
    <w:p w:rsidR="00F54007" w:rsidRDefault="00F54007" w:rsidP="00F54007">
      <w:pPr>
        <w:spacing w:after="120" w:line="320" w:lineRule="exact"/>
        <w:jc w:val="center"/>
        <w:rPr>
          <w:b/>
          <w:bCs/>
        </w:rPr>
      </w:pPr>
    </w:p>
    <w:p w:rsidR="00F54007" w:rsidRDefault="00F54007" w:rsidP="00F54007">
      <w:pPr>
        <w:spacing w:after="120" w:line="320" w:lineRule="exact"/>
        <w:jc w:val="center"/>
        <w:rPr>
          <w:b/>
          <w:bCs/>
        </w:rPr>
      </w:pPr>
    </w:p>
    <w:p w:rsidR="00F54007" w:rsidRPr="008D1088" w:rsidRDefault="00F54007" w:rsidP="00F54007">
      <w:pPr>
        <w:spacing w:after="120" w:line="320" w:lineRule="exact"/>
        <w:jc w:val="center"/>
        <w:rPr>
          <w:b/>
          <w:bCs/>
        </w:rPr>
      </w:pPr>
      <w:r w:rsidRPr="008D1088">
        <w:rPr>
          <w:b/>
          <w:bCs/>
        </w:rPr>
        <w:t>DOCUMENTO DESCRITIVO</w:t>
      </w:r>
    </w:p>
    <w:p w:rsidR="00F54007" w:rsidRPr="008D1088" w:rsidRDefault="00F54007" w:rsidP="00F54007">
      <w:pPr>
        <w:spacing w:after="120" w:line="320" w:lineRule="exact"/>
        <w:rPr>
          <w:b/>
          <w:bCs/>
        </w:rPr>
      </w:pPr>
    </w:p>
    <w:p w:rsidR="00F54007" w:rsidRPr="008D1088" w:rsidRDefault="00F54007" w:rsidP="00F54007">
      <w:pPr>
        <w:spacing w:after="120" w:line="320" w:lineRule="exact"/>
        <w:ind w:firstLine="567"/>
        <w:jc w:val="both"/>
        <w:rPr>
          <w:b/>
          <w:bCs/>
        </w:rPr>
      </w:pPr>
      <w:r w:rsidRPr="008D1088">
        <w:rPr>
          <w:b/>
          <w:bCs/>
        </w:rPr>
        <w:tab/>
        <w:t>1. ESTRUTURA ASSISTENCIAL OFERTADA</w:t>
      </w:r>
    </w:p>
    <w:p w:rsidR="00F54007" w:rsidRPr="008D1088" w:rsidRDefault="00F54007" w:rsidP="00F54007">
      <w:pPr>
        <w:tabs>
          <w:tab w:val="left" w:pos="964"/>
        </w:tabs>
        <w:spacing w:after="120" w:line="320" w:lineRule="exact"/>
        <w:jc w:val="both"/>
      </w:pPr>
      <w:r w:rsidRPr="008D1088">
        <w:tab/>
        <w:t xml:space="preserve">1.1. </w:t>
      </w:r>
      <w:r w:rsidRPr="008D1088">
        <w:rPr>
          <w:b/>
          <w:smallCaps/>
        </w:rPr>
        <w:t>Médicos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Médicos p</w:t>
      </w:r>
      <w:r>
        <w:t>lantonistas em tempo integral (</w:t>
      </w:r>
      <w:r w:rsidRPr="008D1088">
        <w:t>no mínimo 2 médicos plantonistas e até 4 médicos plantonistas de sexta-feira a segunda-feira);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Médicos obstetras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 Pediatra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 Cirurgião Geral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 Traumatologista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Médico Neurologista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 xml:space="preserve">Médico </w:t>
      </w:r>
      <w:proofErr w:type="spellStart"/>
      <w:r w:rsidRPr="008D1088">
        <w:t>Anestesiologista</w:t>
      </w:r>
      <w:proofErr w:type="spellEnd"/>
      <w:r w:rsidRPr="008D1088">
        <w:t xml:space="preserve">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 xml:space="preserve">Cirurgião </w:t>
      </w:r>
      <w:proofErr w:type="spellStart"/>
      <w:r w:rsidRPr="008D1088">
        <w:t>Bucomaxilofacial</w:t>
      </w:r>
      <w:proofErr w:type="spellEnd"/>
      <w:r w:rsidRPr="008D1088">
        <w:t xml:space="preserve"> sobreaviso em tempo integral;</w:t>
      </w:r>
    </w:p>
    <w:p w:rsidR="00F54007" w:rsidRPr="008D1088" w:rsidRDefault="00F54007" w:rsidP="00F54007">
      <w:pPr>
        <w:widowControl w:val="0"/>
        <w:numPr>
          <w:ilvl w:val="0"/>
          <w:numId w:val="9"/>
        </w:numPr>
        <w:suppressAutoHyphens/>
        <w:spacing w:after="120" w:line="320" w:lineRule="exact"/>
        <w:ind w:left="1276"/>
        <w:jc w:val="both"/>
      </w:pPr>
      <w:r w:rsidRPr="008D1088">
        <w:t>Cardiologista sobreaviso em tempo integral para interpretação de ECG;</w:t>
      </w:r>
    </w:p>
    <w:p w:rsidR="00F54007" w:rsidRPr="008D1088" w:rsidRDefault="00F54007" w:rsidP="00F54007">
      <w:pPr>
        <w:spacing w:after="120" w:line="320" w:lineRule="exact"/>
        <w:jc w:val="both"/>
      </w:pPr>
    </w:p>
    <w:p w:rsidR="00F54007" w:rsidRDefault="00F54007" w:rsidP="00F54007">
      <w:pPr>
        <w:tabs>
          <w:tab w:val="left" w:pos="964"/>
        </w:tabs>
        <w:spacing w:after="120" w:line="320" w:lineRule="exact"/>
        <w:jc w:val="both"/>
      </w:pPr>
      <w:r w:rsidRPr="008D1088">
        <w:tab/>
      </w:r>
    </w:p>
    <w:p w:rsidR="00F54007" w:rsidRDefault="00F54007" w:rsidP="00F54007">
      <w:pPr>
        <w:tabs>
          <w:tab w:val="left" w:pos="964"/>
        </w:tabs>
        <w:spacing w:after="120" w:line="320" w:lineRule="exact"/>
        <w:jc w:val="both"/>
      </w:pPr>
    </w:p>
    <w:p w:rsidR="00F54007" w:rsidRDefault="00F54007" w:rsidP="00F54007">
      <w:pPr>
        <w:tabs>
          <w:tab w:val="left" w:pos="964"/>
        </w:tabs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964"/>
        </w:tabs>
        <w:spacing w:after="120" w:line="320" w:lineRule="exact"/>
        <w:jc w:val="both"/>
      </w:pPr>
      <w:r>
        <w:t xml:space="preserve">           </w:t>
      </w:r>
      <w:r w:rsidRPr="008D1088">
        <w:t xml:space="preserve">1.2. </w:t>
      </w:r>
      <w:r w:rsidRPr="008D1088">
        <w:rPr>
          <w:b/>
          <w:smallCaps/>
        </w:rPr>
        <w:t>Equipe Multiprofissional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proofErr w:type="gramStart"/>
      <w:r w:rsidRPr="008D1088">
        <w:t>Enfermeiro(</w:t>
      </w:r>
      <w:proofErr w:type="gramEnd"/>
      <w:r w:rsidRPr="008D1088">
        <w:t>a) para acolhimento com classificação de risco em tempo integral;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proofErr w:type="gramStart"/>
      <w:r w:rsidRPr="008D1088">
        <w:t>Enfermeiro(</w:t>
      </w:r>
      <w:proofErr w:type="gramEnd"/>
      <w:r w:rsidRPr="008D1088">
        <w:t>a) Assistencial tempo integral;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Psicólogo de segunda a sexta;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Assistente Social de segunda a sexta;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Nutricionista de segunda a sexta;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Técnico em Enfermagem 24 horas por dia 7 dias por semana;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Técnico em Radiologia 24 horas por dia 7 dias por semana;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>Farmacêutico 18 horas por dia 7 dias por semana;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316" w:hanging="397"/>
        <w:jc w:val="both"/>
      </w:pPr>
      <w:r w:rsidRPr="008D1088">
        <w:t xml:space="preserve">Agência </w:t>
      </w:r>
      <w:proofErr w:type="spellStart"/>
      <w:r w:rsidRPr="008D1088">
        <w:t>Transfusional</w:t>
      </w:r>
      <w:proofErr w:type="spellEnd"/>
      <w:r w:rsidRPr="008D1088">
        <w:t xml:space="preserve"> em tempo integral;</w:t>
      </w:r>
    </w:p>
    <w:p w:rsidR="00F54007" w:rsidRPr="008D1088" w:rsidRDefault="00F54007" w:rsidP="00F54007">
      <w:pPr>
        <w:widowControl w:val="0"/>
        <w:numPr>
          <w:ilvl w:val="0"/>
          <w:numId w:val="10"/>
        </w:numPr>
        <w:suppressAutoHyphens/>
        <w:spacing w:after="120" w:line="320" w:lineRule="exact"/>
        <w:ind w:left="1276"/>
        <w:jc w:val="both"/>
      </w:pPr>
      <w:r w:rsidRPr="008D1088">
        <w:t>Fisioterapeuta 18 horas por dia 7 dias por semana (compartilhado com UTI);</w:t>
      </w:r>
    </w:p>
    <w:p w:rsidR="00F54007" w:rsidRPr="008D1088" w:rsidRDefault="00F54007" w:rsidP="00F54007">
      <w:pPr>
        <w:spacing w:after="120" w:line="320" w:lineRule="exact"/>
        <w:jc w:val="both"/>
      </w:pPr>
    </w:p>
    <w:p w:rsidR="00F54007" w:rsidRDefault="00F54007" w:rsidP="00F54007">
      <w:pPr>
        <w:tabs>
          <w:tab w:val="left" w:pos="851"/>
        </w:tabs>
        <w:spacing w:after="120" w:line="320" w:lineRule="exact"/>
        <w:ind w:firstLine="567"/>
        <w:jc w:val="both"/>
        <w:rPr>
          <w:b/>
          <w:bCs/>
        </w:rPr>
      </w:pPr>
    </w:p>
    <w:p w:rsidR="00F54007" w:rsidRPr="008D1088" w:rsidRDefault="00F54007" w:rsidP="00F54007">
      <w:pPr>
        <w:tabs>
          <w:tab w:val="left" w:pos="851"/>
        </w:tabs>
        <w:spacing w:after="120" w:line="320" w:lineRule="exact"/>
        <w:ind w:firstLine="567"/>
        <w:jc w:val="both"/>
        <w:rPr>
          <w:b/>
          <w:bCs/>
        </w:rPr>
      </w:pPr>
      <w:r w:rsidRPr="008D1088">
        <w:rPr>
          <w:b/>
          <w:bCs/>
        </w:rPr>
        <w:t xml:space="preserve">2. </w:t>
      </w:r>
      <w:r w:rsidRPr="008D1088">
        <w:rPr>
          <w:b/>
          <w:bCs/>
        </w:rPr>
        <w:tab/>
        <w:t>ESTRUTURA DIAGNÓSTICA OFERTADA</w:t>
      </w:r>
    </w:p>
    <w:p w:rsidR="00F54007" w:rsidRPr="008D1088" w:rsidRDefault="00F54007" w:rsidP="00F54007">
      <w:pPr>
        <w:tabs>
          <w:tab w:val="left" w:pos="851"/>
        </w:tabs>
        <w:spacing w:after="120" w:line="320" w:lineRule="exact"/>
        <w:jc w:val="both"/>
        <w:rPr>
          <w:b/>
          <w:smallCaps/>
        </w:rPr>
      </w:pPr>
      <w:r w:rsidRPr="008D1088">
        <w:tab/>
        <w:t xml:space="preserve">2.1. </w:t>
      </w:r>
      <w:r w:rsidRPr="008D1088">
        <w:rPr>
          <w:b/>
          <w:smallCaps/>
        </w:rPr>
        <w:t>Laboratório Clinico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 xml:space="preserve">Exames </w:t>
      </w:r>
      <w:proofErr w:type="spellStart"/>
      <w:r w:rsidRPr="008D1088">
        <w:t>Bioquimicos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>Exames Hematológicos;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>Exames Sorológicos;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 xml:space="preserve">Exames </w:t>
      </w:r>
      <w:proofErr w:type="spellStart"/>
      <w:r w:rsidRPr="008D1088">
        <w:t>Coprológicos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 xml:space="preserve">Exames de </w:t>
      </w:r>
      <w:proofErr w:type="spellStart"/>
      <w:r w:rsidRPr="008D1088">
        <w:t>Uroanálise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1"/>
        </w:numPr>
        <w:suppressAutoHyphens/>
        <w:spacing w:after="120" w:line="320" w:lineRule="exact"/>
        <w:ind w:left="1259" w:hanging="340"/>
        <w:jc w:val="both"/>
      </w:pPr>
      <w:r w:rsidRPr="008D1088">
        <w:t>Exames Microbiológicos;</w:t>
      </w:r>
    </w:p>
    <w:p w:rsidR="00F54007" w:rsidRPr="008D1088" w:rsidRDefault="00F54007" w:rsidP="00F54007">
      <w:pPr>
        <w:spacing w:after="120" w:line="320" w:lineRule="exact"/>
        <w:jc w:val="both"/>
      </w:pPr>
    </w:p>
    <w:p w:rsidR="00F54007" w:rsidRPr="008D1088" w:rsidRDefault="00F54007" w:rsidP="00F54007">
      <w:pPr>
        <w:tabs>
          <w:tab w:val="left" w:pos="851"/>
        </w:tabs>
        <w:spacing w:after="120" w:line="320" w:lineRule="exact"/>
        <w:jc w:val="both"/>
        <w:rPr>
          <w:b/>
          <w:smallCaps/>
        </w:rPr>
      </w:pPr>
      <w:r w:rsidRPr="008D1088">
        <w:tab/>
        <w:t xml:space="preserve">2.2. </w:t>
      </w:r>
      <w:r w:rsidRPr="008D1088">
        <w:rPr>
          <w:b/>
          <w:smallCaps/>
        </w:rPr>
        <w:t>Diagnósticos Por Imagem</w:t>
      </w:r>
    </w:p>
    <w:p w:rsidR="00F54007" w:rsidRPr="008D1088" w:rsidRDefault="00F54007" w:rsidP="00F54007">
      <w:pPr>
        <w:widowControl w:val="0"/>
        <w:numPr>
          <w:ilvl w:val="0"/>
          <w:numId w:val="12"/>
        </w:numPr>
        <w:suppressAutoHyphens/>
        <w:spacing w:after="120" w:line="320" w:lineRule="exact"/>
        <w:ind w:left="1259" w:hanging="340"/>
        <w:jc w:val="both"/>
      </w:pPr>
      <w:r w:rsidRPr="008D1088">
        <w:t>Radiografias;</w:t>
      </w:r>
    </w:p>
    <w:p w:rsidR="00F54007" w:rsidRPr="008D1088" w:rsidRDefault="00F54007" w:rsidP="00F54007">
      <w:pPr>
        <w:widowControl w:val="0"/>
        <w:numPr>
          <w:ilvl w:val="0"/>
          <w:numId w:val="12"/>
        </w:numPr>
        <w:suppressAutoHyphens/>
        <w:spacing w:after="120" w:line="320" w:lineRule="exact"/>
        <w:ind w:left="1259" w:hanging="340"/>
        <w:jc w:val="both"/>
      </w:pPr>
      <w:r w:rsidRPr="008D1088">
        <w:t>Ultrassonografias convencionais;</w:t>
      </w:r>
    </w:p>
    <w:p w:rsidR="00F54007" w:rsidRPr="008D1088" w:rsidRDefault="00F54007" w:rsidP="00F54007">
      <w:pPr>
        <w:widowControl w:val="0"/>
        <w:numPr>
          <w:ilvl w:val="0"/>
          <w:numId w:val="12"/>
        </w:numPr>
        <w:suppressAutoHyphens/>
        <w:spacing w:after="120" w:line="320" w:lineRule="exact"/>
        <w:ind w:left="1259" w:hanging="340"/>
        <w:jc w:val="both"/>
      </w:pPr>
      <w:r w:rsidRPr="008D1088">
        <w:t xml:space="preserve">Ultrassonografias com </w:t>
      </w:r>
      <w:proofErr w:type="spellStart"/>
      <w:r w:rsidRPr="008D1088">
        <w:t>Doppller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2"/>
        </w:numPr>
        <w:suppressAutoHyphens/>
        <w:spacing w:after="120" w:line="320" w:lineRule="exact"/>
        <w:ind w:left="1259" w:hanging="340"/>
        <w:jc w:val="both"/>
      </w:pPr>
      <w:proofErr w:type="spellStart"/>
      <w:r w:rsidRPr="008D1088">
        <w:t>Ecocardiografias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2"/>
        </w:numPr>
        <w:suppressAutoHyphens/>
        <w:spacing w:after="120" w:line="320" w:lineRule="exact"/>
        <w:ind w:left="1259" w:hanging="340"/>
        <w:jc w:val="both"/>
      </w:pPr>
      <w:r w:rsidRPr="008D1088">
        <w:lastRenderedPageBreak/>
        <w:t>Tomografias;</w:t>
      </w:r>
    </w:p>
    <w:p w:rsidR="00F54007" w:rsidRDefault="00F54007" w:rsidP="00F54007">
      <w:pPr>
        <w:tabs>
          <w:tab w:val="left" w:pos="851"/>
        </w:tabs>
        <w:spacing w:after="120" w:line="320" w:lineRule="exact"/>
        <w:jc w:val="both"/>
      </w:pPr>
      <w:r w:rsidRPr="008D1088">
        <w:tab/>
      </w:r>
    </w:p>
    <w:p w:rsidR="00F54007" w:rsidRPr="008D1088" w:rsidRDefault="00F54007" w:rsidP="00F54007">
      <w:pPr>
        <w:tabs>
          <w:tab w:val="left" w:pos="851"/>
        </w:tabs>
        <w:spacing w:after="120" w:line="320" w:lineRule="exact"/>
        <w:jc w:val="both"/>
      </w:pPr>
      <w:r>
        <w:t xml:space="preserve">           </w:t>
      </w:r>
      <w:r w:rsidRPr="008D1088">
        <w:t xml:space="preserve">2.3. </w:t>
      </w:r>
      <w:r w:rsidRPr="008D1088">
        <w:rPr>
          <w:b/>
          <w:smallCaps/>
        </w:rPr>
        <w:t>Outros Diagnósticos</w:t>
      </w:r>
    </w:p>
    <w:p w:rsidR="00F54007" w:rsidRPr="008D1088" w:rsidRDefault="00F54007" w:rsidP="00F54007">
      <w:pPr>
        <w:widowControl w:val="0"/>
        <w:numPr>
          <w:ilvl w:val="0"/>
          <w:numId w:val="13"/>
        </w:numPr>
        <w:suppressAutoHyphens/>
        <w:spacing w:after="120" w:line="320" w:lineRule="exact"/>
        <w:ind w:left="1259" w:hanging="340"/>
        <w:jc w:val="both"/>
      </w:pPr>
      <w:proofErr w:type="spellStart"/>
      <w:r w:rsidRPr="008D1088">
        <w:t>Esofagogastroduodenoscopia</w:t>
      </w:r>
      <w:proofErr w:type="spellEnd"/>
      <w:r w:rsidRPr="008D1088">
        <w:t>;</w:t>
      </w:r>
    </w:p>
    <w:p w:rsidR="00F54007" w:rsidRPr="008D1088" w:rsidRDefault="00F54007" w:rsidP="00F54007">
      <w:pPr>
        <w:widowControl w:val="0"/>
        <w:numPr>
          <w:ilvl w:val="0"/>
          <w:numId w:val="13"/>
        </w:numPr>
        <w:suppressAutoHyphens/>
        <w:spacing w:after="120" w:line="320" w:lineRule="exact"/>
        <w:ind w:left="1259" w:hanging="340"/>
        <w:jc w:val="both"/>
      </w:pPr>
      <w:r w:rsidRPr="008D1088">
        <w:t>Colonoscopia;</w:t>
      </w:r>
    </w:p>
    <w:p w:rsidR="00F54007" w:rsidRPr="008D1088" w:rsidRDefault="00F54007" w:rsidP="00F54007">
      <w:pPr>
        <w:widowControl w:val="0"/>
        <w:numPr>
          <w:ilvl w:val="0"/>
          <w:numId w:val="13"/>
        </w:numPr>
        <w:suppressAutoHyphens/>
        <w:spacing w:after="120" w:line="320" w:lineRule="exact"/>
        <w:ind w:left="1259" w:hanging="340"/>
        <w:jc w:val="both"/>
      </w:pPr>
      <w:r w:rsidRPr="008D1088">
        <w:t>Eletrocardiograma;</w:t>
      </w:r>
    </w:p>
    <w:p w:rsidR="00F54007" w:rsidRPr="008D1088" w:rsidRDefault="00F54007" w:rsidP="00F54007">
      <w:pPr>
        <w:spacing w:after="120" w:line="320" w:lineRule="exact"/>
        <w:jc w:val="both"/>
        <w:rPr>
          <w:b/>
          <w:bCs/>
        </w:rPr>
      </w:pPr>
    </w:p>
    <w:p w:rsidR="00F54007" w:rsidRPr="008D1088" w:rsidRDefault="00F54007" w:rsidP="00F54007">
      <w:pPr>
        <w:tabs>
          <w:tab w:val="left" w:pos="851"/>
        </w:tabs>
        <w:spacing w:after="120" w:line="320" w:lineRule="exact"/>
        <w:ind w:firstLine="567"/>
        <w:jc w:val="both"/>
        <w:rPr>
          <w:b/>
          <w:bCs/>
        </w:rPr>
      </w:pPr>
      <w:r w:rsidRPr="008D1088">
        <w:rPr>
          <w:b/>
          <w:bCs/>
        </w:rPr>
        <w:t xml:space="preserve">3. </w:t>
      </w:r>
      <w:r w:rsidRPr="008D1088">
        <w:rPr>
          <w:b/>
          <w:bCs/>
        </w:rPr>
        <w:tab/>
        <w:t>CUSTEIO GERAL – VALOR MENSAL</w:t>
      </w:r>
    </w:p>
    <w:p w:rsidR="00F54007" w:rsidRPr="008D1088" w:rsidRDefault="00F54007" w:rsidP="00F54007">
      <w:pPr>
        <w:jc w:val="both"/>
        <w:rPr>
          <w:b/>
          <w:bCs/>
        </w:rPr>
      </w:pPr>
    </w:p>
    <w:tbl>
      <w:tblPr>
        <w:tblW w:w="7545" w:type="dxa"/>
        <w:tblInd w:w="4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2445"/>
      </w:tblGrid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Serviço Profissional Direto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Serviço Profissional Indireto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Serviço Médico Terceirizado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Custos Diretos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Coleta De Resíduos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Medicamentos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rPr>
          <w:trHeight w:val="239"/>
        </w:trPr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Materiais Diversos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Gastos Suplementares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Equipamentos De Proteção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smallCaps/>
              </w:rPr>
            </w:pPr>
            <w:r w:rsidRPr="008D1088">
              <w:rPr>
                <w:rFonts w:ascii="Times New Roman" w:hAnsi="Times New Roman" w:cs="Times New Roman"/>
                <w:smallCaps/>
              </w:rPr>
              <w:t>Serviço De Retaguarda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  <w:tr w:rsidR="00F54007" w:rsidRPr="008D1088" w:rsidTr="001A3178">
        <w:tc>
          <w:tcPr>
            <w:tcW w:w="50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jc w:val="both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8D1088">
              <w:rPr>
                <w:rFonts w:ascii="Times New Roman" w:hAnsi="Times New Roman" w:cs="Times New Roman"/>
                <w:b/>
                <w:bCs/>
                <w:smallCaps/>
              </w:rPr>
              <w:t>Total Custeio Mensal</w:t>
            </w:r>
          </w:p>
        </w:tc>
        <w:tc>
          <w:tcPr>
            <w:tcW w:w="24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F54007" w:rsidRPr="008D1088" w:rsidRDefault="00F54007" w:rsidP="001A3178">
            <w:pPr>
              <w:pStyle w:val="Contedodatabela"/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:rsidR="00F54007" w:rsidRPr="008D1088" w:rsidRDefault="00F54007" w:rsidP="00F54007">
      <w:pPr>
        <w:spacing w:after="120" w:line="320" w:lineRule="exact"/>
        <w:jc w:val="both"/>
      </w:pPr>
    </w:p>
    <w:p w:rsidR="00F54007" w:rsidRPr="008D1088" w:rsidRDefault="00F54007" w:rsidP="00F54007">
      <w:pPr>
        <w:spacing w:after="120" w:line="320" w:lineRule="exact"/>
        <w:ind w:firstLine="567"/>
        <w:jc w:val="both"/>
        <w:rPr>
          <w:b/>
        </w:rPr>
      </w:pPr>
      <w:r w:rsidRPr="008D1088">
        <w:rPr>
          <w:b/>
        </w:rPr>
        <w:t>DESCRIÇÃO:</w:t>
      </w:r>
    </w:p>
    <w:p w:rsidR="00F54007" w:rsidRPr="008D1088" w:rsidRDefault="00F54007" w:rsidP="00F54007">
      <w:pPr>
        <w:spacing w:after="120" w:line="320" w:lineRule="exact"/>
        <w:ind w:firstLine="567"/>
        <w:jc w:val="both"/>
      </w:pP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Serviço Profissional Direto</w:t>
      </w:r>
      <w:r w:rsidRPr="008D1088">
        <w:t xml:space="preserve"> – Refere-se aos profissionais médicos, enfermeiros e técnicos de enfermagem com vínculo empregatício.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Serviço Profissional Indireto</w:t>
      </w:r>
      <w:r w:rsidRPr="008D1088">
        <w:t xml:space="preserve"> – Refere-se aos profissionais de apoio (psicólogos, assistentes sociais, administrativo, recepção, portaria, higienização, nutricionistas, </w:t>
      </w:r>
      <w:proofErr w:type="spellStart"/>
      <w:r w:rsidRPr="008D1088">
        <w:t>etc</w:t>
      </w:r>
      <w:proofErr w:type="spellEnd"/>
      <w:r w:rsidRPr="008D1088">
        <w:t>) com vínculo empregatício.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Serviço Médico Terceirizado</w:t>
      </w:r>
      <w:r w:rsidRPr="008D1088">
        <w:t xml:space="preserve"> – Refere-se aos profissionais médicos com contrato via pessoa jurídica.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lastRenderedPageBreak/>
        <w:t>Custo Diretos</w:t>
      </w:r>
      <w:r w:rsidRPr="008D1088">
        <w:t xml:space="preserve"> – Refere-se aos gastos com fornecimento de Água, Energia Elétrica, Telefonia, Lavanderia, Gêneros Alimentícios, Gás Industrial e Uniformes.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Coleta De Resíduos</w:t>
      </w:r>
      <w:r w:rsidRPr="008D1088">
        <w:t xml:space="preserve"> – Refere-se ao serviço de coleta dos resíduos hospitalares contaminados e químicos.</w:t>
      </w:r>
    </w:p>
    <w:p w:rsidR="00F54007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Medicamentos</w:t>
      </w:r>
      <w:r w:rsidRPr="008D1088">
        <w:t xml:space="preserve"> – Refere-se aos gastos com a medicação dispensada diretamente ao usuário.</w:t>
      </w:r>
    </w:p>
    <w:p w:rsidR="00F54007" w:rsidRDefault="00F54007" w:rsidP="00F54007">
      <w:pPr>
        <w:widowControl w:val="0"/>
        <w:suppressAutoHyphens/>
        <w:spacing w:after="120" w:line="320" w:lineRule="exact"/>
        <w:jc w:val="both"/>
      </w:pPr>
    </w:p>
    <w:p w:rsidR="00F54007" w:rsidRDefault="00F54007" w:rsidP="00F54007">
      <w:pPr>
        <w:widowControl w:val="0"/>
        <w:suppressAutoHyphens/>
        <w:spacing w:after="120" w:line="320" w:lineRule="exact"/>
        <w:jc w:val="both"/>
      </w:pPr>
    </w:p>
    <w:p w:rsidR="00F54007" w:rsidRPr="008D1088" w:rsidRDefault="00F54007" w:rsidP="00F54007">
      <w:pPr>
        <w:widowControl w:val="0"/>
        <w:suppressAutoHyphens/>
        <w:spacing w:after="120" w:line="320" w:lineRule="exact"/>
        <w:jc w:val="both"/>
      </w:pP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A6297C">
        <w:rPr>
          <w:b/>
          <w:smallCaps/>
        </w:rPr>
        <w:t>Materiais Diversos</w:t>
      </w:r>
      <w:r w:rsidRPr="008D1088">
        <w:t xml:space="preserve"> – Refere-se aos gastos com Materiais de uso direto dos usuários, materiais de higiene e limpeza, material hospitalar para realização de procedimentos, Utensílios gerais, materiais descartáveis e fios cirúrgicos.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 xml:space="preserve">Gastos </w:t>
      </w:r>
      <w:proofErr w:type="spellStart"/>
      <w:r w:rsidRPr="008D1088">
        <w:rPr>
          <w:b/>
          <w:smallCaps/>
        </w:rPr>
        <w:t>Suplementartes</w:t>
      </w:r>
      <w:proofErr w:type="spellEnd"/>
      <w:r w:rsidRPr="008D1088">
        <w:t xml:space="preserve"> – Refere-se aos equipamentos de som e imagem, impressos e manutenção.</w:t>
      </w:r>
    </w:p>
    <w:p w:rsidR="00F54007" w:rsidRPr="008D1088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Equipamentos De Proteção</w:t>
      </w:r>
      <w:r w:rsidRPr="008D1088">
        <w:t xml:space="preserve"> – Refere-se </w:t>
      </w:r>
      <w:proofErr w:type="gramStart"/>
      <w:r w:rsidRPr="008D1088">
        <w:t>a</w:t>
      </w:r>
      <w:proofErr w:type="gramEnd"/>
      <w:r w:rsidRPr="008D1088">
        <w:t xml:space="preserve"> utilização de luvas, máscaras, óculos e aventais.</w:t>
      </w:r>
    </w:p>
    <w:p w:rsidR="00F54007" w:rsidRPr="00EF7563" w:rsidRDefault="00F54007" w:rsidP="00F54007">
      <w:pPr>
        <w:widowControl w:val="0"/>
        <w:numPr>
          <w:ilvl w:val="0"/>
          <w:numId w:val="14"/>
        </w:numPr>
        <w:suppressAutoHyphens/>
        <w:spacing w:after="120" w:line="320" w:lineRule="exact"/>
        <w:jc w:val="both"/>
      </w:pPr>
      <w:r w:rsidRPr="008D1088">
        <w:rPr>
          <w:b/>
          <w:smallCaps/>
        </w:rPr>
        <w:t>Serviço De Retaguarda</w:t>
      </w:r>
      <w:r w:rsidRPr="008D1088">
        <w:t xml:space="preserve"> – Refere-se </w:t>
      </w:r>
      <w:proofErr w:type="gramStart"/>
      <w:r w:rsidRPr="008D1088">
        <w:t>a</w:t>
      </w:r>
      <w:proofErr w:type="gramEnd"/>
      <w:r w:rsidRPr="008D1088">
        <w:t xml:space="preserve"> avaliação dos profissionais médicos especializados, a realização de diagnósticos em laboratório clínico, diagnósticos por imagem (Radiologia, Ultrassonografias e Tomografias).</w:t>
      </w:r>
    </w:p>
    <w:p w:rsidR="00F54007" w:rsidRDefault="00F54007" w:rsidP="00F54007">
      <w:pPr>
        <w:ind w:right="-852"/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 w:rsidP="00F54007">
      <w:pPr>
        <w:ind w:right="-568"/>
        <w:rPr>
          <w:rFonts w:asciiTheme="minorHAnsi" w:hAnsiTheme="minorHAnsi"/>
          <w:sz w:val="22"/>
          <w:szCs w:val="22"/>
        </w:rPr>
      </w:pPr>
    </w:p>
    <w:p w:rsidR="00F54007" w:rsidRDefault="00F54007"/>
    <w:sectPr w:rsidR="00F54007" w:rsidSect="00634F96">
      <w:pgSz w:w="11906" w:h="16838"/>
      <w:pgMar w:top="2552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C7E"/>
    <w:multiLevelType w:val="multilevel"/>
    <w:tmpl w:val="C7640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5089"/>
    <w:multiLevelType w:val="multilevel"/>
    <w:tmpl w:val="C782613A"/>
    <w:lvl w:ilvl="0">
      <w:start w:val="1"/>
      <w:numFmt w:val="bullet"/>
      <w:lvlText w:val=""/>
      <w:lvlJc w:val="left"/>
      <w:pPr>
        <w:ind w:left="360" w:hanging="360"/>
      </w:pPr>
      <w:rPr>
        <w:rFonts w:ascii="Wingdings" w:hAnsi="Wingdings" w:cs="Wingdings" w:hint="default"/>
        <w:sz w:val="1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830DA5"/>
    <w:multiLevelType w:val="multilevel"/>
    <w:tmpl w:val="2EC6BC0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18C39C5"/>
    <w:multiLevelType w:val="multilevel"/>
    <w:tmpl w:val="0FFC77C6"/>
    <w:lvl w:ilvl="0">
      <w:start w:val="1"/>
      <w:numFmt w:val="upperRoman"/>
      <w:lvlText w:val="%1 -"/>
      <w:lvlJc w:val="right"/>
      <w:pPr>
        <w:ind w:left="1069" w:hanging="360"/>
      </w:pPr>
      <w:rPr>
        <w:rFonts w:ascii="Cambria" w:hAnsi="Cambria"/>
        <w:b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C13245"/>
    <w:multiLevelType w:val="multilevel"/>
    <w:tmpl w:val="93E414E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2124B59"/>
    <w:multiLevelType w:val="multilevel"/>
    <w:tmpl w:val="ADA662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048BB"/>
    <w:multiLevelType w:val="multilevel"/>
    <w:tmpl w:val="E40C4B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E885307"/>
    <w:multiLevelType w:val="multilevel"/>
    <w:tmpl w:val="01FECC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F0E9F"/>
    <w:multiLevelType w:val="multilevel"/>
    <w:tmpl w:val="4344E484"/>
    <w:lvl w:ilvl="0">
      <w:start w:val="1"/>
      <w:numFmt w:val="upperRoman"/>
      <w:lvlText w:val="%1 -"/>
      <w:lvlJc w:val="right"/>
      <w:pPr>
        <w:ind w:left="1069" w:hanging="360"/>
      </w:pPr>
      <w:rPr>
        <w:rFonts w:ascii="Cambria" w:hAnsi="Cambria"/>
        <w:b/>
        <w:sz w:val="19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0D0746"/>
    <w:multiLevelType w:val="multilevel"/>
    <w:tmpl w:val="52223F1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6D0BC9"/>
    <w:multiLevelType w:val="multilevel"/>
    <w:tmpl w:val="A35A37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4158"/>
    <w:multiLevelType w:val="multilevel"/>
    <w:tmpl w:val="42A417DA"/>
    <w:lvl w:ilvl="0">
      <w:start w:val="1"/>
      <w:numFmt w:val="upperRoman"/>
      <w:lvlText w:val="%1 -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6C4094F"/>
    <w:multiLevelType w:val="multilevel"/>
    <w:tmpl w:val="9B6E3CF4"/>
    <w:lvl w:ilvl="0">
      <w:start w:val="1"/>
      <w:numFmt w:val="upperRoman"/>
      <w:lvlText w:val="%1 -"/>
      <w:lvlJc w:val="righ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Letter"/>
      <w:lvlText w:val="%3)"/>
      <w:lvlJc w:val="left"/>
      <w:pPr>
        <w:ind w:left="3474" w:hanging="36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8FE724B"/>
    <w:multiLevelType w:val="multilevel"/>
    <w:tmpl w:val="E516FBEE"/>
    <w:lvl w:ilvl="0">
      <w:start w:val="1"/>
      <w:numFmt w:val="lowerLetter"/>
      <w:lvlText w:val="%1)"/>
      <w:lvlJc w:val="left"/>
      <w:pPr>
        <w:ind w:left="1494" w:hanging="360"/>
      </w:pPr>
      <w:rPr>
        <w:rFonts w:ascii="Cambria" w:hAnsi="Cambria"/>
        <w:b/>
        <w:sz w:val="19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3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7"/>
    <w:rsid w:val="00634F96"/>
    <w:rsid w:val="007A5A7E"/>
    <w:rsid w:val="008D4E47"/>
    <w:rsid w:val="00BD3034"/>
    <w:rsid w:val="00F54007"/>
    <w:rsid w:val="00FD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760A"/>
  <w15:chartTrackingRefBased/>
  <w15:docId w15:val="{5A37CCEA-5945-49E3-B966-4908A01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F54007"/>
    <w:pPr>
      <w:autoSpaceDE w:val="0"/>
      <w:autoSpaceDN w:val="0"/>
      <w:ind w:left="4395"/>
      <w:jc w:val="both"/>
    </w:pPr>
    <w:rPr>
      <w:rFonts w:ascii="Bookman Old Style" w:hAnsi="Bookman Old Style"/>
      <w:b/>
      <w:bCs/>
      <w:sz w:val="20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007"/>
    <w:rPr>
      <w:rFonts w:ascii="Bookman Old Style" w:eastAsia="Times New Roman" w:hAnsi="Bookman Old Style" w:cs="Times New Roman"/>
      <w:b/>
      <w:bCs/>
      <w:sz w:val="20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540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540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qFormat/>
    <w:rsid w:val="00F54007"/>
    <w:pPr>
      <w:widowControl w:val="0"/>
      <w:suppressLineNumbers/>
      <w:suppressAutoHyphens/>
    </w:pPr>
    <w:rPr>
      <w:rFonts w:ascii="Liberation Serif" w:eastAsia="SimSun" w:hAnsi="Liberation Serif" w:cs="Mangal"/>
      <w:color w:val="00000A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7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7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2240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stephanom</dc:creator>
  <cp:keywords/>
  <dc:description/>
  <cp:lastModifiedBy>TAD9</cp:lastModifiedBy>
  <cp:revision>2</cp:revision>
  <cp:lastPrinted>2020-11-24T16:48:00Z</cp:lastPrinted>
  <dcterms:created xsi:type="dcterms:W3CDTF">2020-11-24T16:49:00Z</dcterms:created>
  <dcterms:modified xsi:type="dcterms:W3CDTF">2020-11-24T16:49:00Z</dcterms:modified>
</cp:coreProperties>
</file>